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4DD6" w14:textId="57DCE9D2" w:rsidR="00833F3A" w:rsidRPr="0051382D" w:rsidRDefault="00833F3A" w:rsidP="00833F3A">
      <w:pPr>
        <w:jc w:val="center"/>
        <w:rPr>
          <w:rFonts w:ascii="Times New Roman" w:hAnsi="Times New Roman" w:cs="Times New Roman"/>
          <w:sz w:val="32"/>
          <w:szCs w:val="32"/>
        </w:rPr>
      </w:pPr>
      <w:r w:rsidRPr="0051382D">
        <w:rPr>
          <w:rFonts w:ascii="Times New Roman" w:hAnsi="Times New Roman" w:cs="Times New Roman"/>
          <w:sz w:val="32"/>
          <w:szCs w:val="32"/>
        </w:rPr>
        <w:t>Adatkezelési tájékoztató</w:t>
      </w:r>
    </w:p>
    <w:p w14:paraId="60C75E66" w14:textId="772D0C84" w:rsidR="00833F3A" w:rsidRPr="0051382D" w:rsidRDefault="00833F3A" w:rsidP="00833F3A">
      <w:pPr>
        <w:jc w:val="center"/>
        <w:rPr>
          <w:rFonts w:ascii="Times New Roman" w:hAnsi="Times New Roman" w:cs="Times New Roman"/>
        </w:rPr>
      </w:pPr>
      <w:r w:rsidRPr="00833F3A">
        <w:rPr>
          <w:rFonts w:ascii="Times New Roman" w:hAnsi="Times New Roman" w:cs="Times New Roman"/>
        </w:rPr>
        <w:t xml:space="preserve">a </w:t>
      </w:r>
      <w:r w:rsidRPr="0051382D">
        <w:rPr>
          <w:rFonts w:ascii="Times New Roman" w:hAnsi="Times New Roman" w:cs="Times New Roman"/>
        </w:rPr>
        <w:t>www.bordanautosiskola.hu</w:t>
      </w:r>
      <w:r w:rsidRPr="00833F3A">
        <w:rPr>
          <w:rFonts w:ascii="Times New Roman" w:hAnsi="Times New Roman" w:cs="Times New Roman"/>
        </w:rPr>
        <w:t xml:space="preserve"> a weboldal látogatói és felhasználói részére</w:t>
      </w:r>
    </w:p>
    <w:p w14:paraId="15255FC4" w14:textId="77777777" w:rsidR="00833F3A" w:rsidRPr="00833F3A" w:rsidRDefault="00833F3A" w:rsidP="00833F3A">
      <w:pPr>
        <w:rPr>
          <w:rFonts w:ascii="Times New Roman" w:hAnsi="Times New Roman" w:cs="Times New Roman"/>
        </w:rPr>
      </w:pPr>
    </w:p>
    <w:p w14:paraId="5B7D4C57" w14:textId="16460DAC" w:rsidR="00833F3A" w:rsidRPr="00833F3A" w:rsidRDefault="00833F3A" w:rsidP="00833F3A">
      <w:pPr>
        <w:rPr>
          <w:rFonts w:ascii="Times New Roman" w:hAnsi="Times New Roman" w:cs="Times New Roman"/>
          <w:b/>
          <w:bCs/>
        </w:rPr>
      </w:pPr>
      <w:r w:rsidRPr="00833F3A">
        <w:rPr>
          <w:rFonts w:ascii="Times New Roman" w:hAnsi="Times New Roman" w:cs="Times New Roman"/>
          <w:b/>
          <w:bCs/>
        </w:rPr>
        <w:t>Bevezetés</w:t>
      </w:r>
      <w:r w:rsidRPr="0051382D">
        <w:rPr>
          <w:rFonts w:ascii="Times New Roman" w:hAnsi="Times New Roman" w:cs="Times New Roman"/>
          <w:b/>
          <w:bCs/>
        </w:rPr>
        <w:t>:</w:t>
      </w:r>
    </w:p>
    <w:p w14:paraId="70E684E9" w14:textId="77777777" w:rsidR="00833F3A" w:rsidRPr="00833F3A" w:rsidRDefault="00833F3A" w:rsidP="00833F3A">
      <w:pPr>
        <w:rPr>
          <w:rFonts w:ascii="Times New Roman" w:hAnsi="Times New Roman" w:cs="Times New Roman"/>
        </w:rPr>
      </w:pPr>
      <w:r w:rsidRPr="00833F3A">
        <w:rPr>
          <w:rFonts w:ascii="Times New Roman" w:hAnsi="Times New Roman" w:cs="Times New Roman"/>
        </w:rPr>
        <w:t>Társaságunk az adatkezelése során alábbi alapelveket követi:</w:t>
      </w:r>
    </w:p>
    <w:p w14:paraId="5685E0A5" w14:textId="0751F1E5" w:rsidR="00833F3A" w:rsidRPr="0051382D" w:rsidRDefault="00833F3A" w:rsidP="00833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személyes adatokat jogszerűen és tisztességesen, valamint az Ön számára átláthatóan kezeljük.</w:t>
      </w:r>
    </w:p>
    <w:p w14:paraId="6907F979" w14:textId="19E73C38" w:rsidR="00833F3A" w:rsidRPr="0051382D" w:rsidRDefault="00ED2B2C" w:rsidP="00833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30B2D36" wp14:editId="76F36D94">
            <wp:simplePos x="0" y="0"/>
            <wp:positionH relativeFrom="margin">
              <wp:align>center</wp:align>
            </wp:positionH>
            <wp:positionV relativeFrom="paragraph">
              <wp:posOffset>253365</wp:posOffset>
            </wp:positionV>
            <wp:extent cx="4764706" cy="4764706"/>
            <wp:effectExtent l="0" t="0" r="0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F3A" w:rsidRPr="0051382D">
        <w:rPr>
          <w:rFonts w:ascii="Times New Roman" w:hAnsi="Times New Roman" w:cs="Times New Roman"/>
        </w:rPr>
        <w:t>a személyes adatokat csak meghatározott, egyértelmű és jogszerű célból gyűjtjük és azokat nem kezeljük a célokkal össze nem egyeztethető módon.</w:t>
      </w:r>
    </w:p>
    <w:p w14:paraId="71FA877F" w14:textId="434270C7" w:rsidR="00833F3A" w:rsidRPr="0051382D" w:rsidRDefault="00833F3A" w:rsidP="00833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általunk gyűjtött és kezelt személyes adatok az adatkezelés céljai szempontjából megfelelőek és relevánsak, valamint csak a szükségesre korlátozódnak.</w:t>
      </w:r>
    </w:p>
    <w:p w14:paraId="332D0C99" w14:textId="32E4BF07" w:rsidR="00833F3A" w:rsidRPr="0051382D" w:rsidRDefault="00833F3A" w:rsidP="00833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Társaságunk minden észszerű intézkedést megtesz annak érdekében, hogy az általunk kezelt adatok pontosak és szükség esetén naprakészek legyenek, a pontatlan személyes adatokat haladéktalanul töröljük vagy helyesbítjük.</w:t>
      </w:r>
    </w:p>
    <w:p w14:paraId="62490DFD" w14:textId="00163761" w:rsidR="00833F3A" w:rsidRPr="0051382D" w:rsidRDefault="00833F3A" w:rsidP="00833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személyes adatokat olyan formában tároljuk, hogy Ön csak a személyes adatok kezelése céljainak eléréséhez szükséges ideig legyen azonosítható.</w:t>
      </w:r>
    </w:p>
    <w:p w14:paraId="27AA9CE5" w14:textId="1382627F" w:rsidR="00833F3A" w:rsidRPr="0051382D" w:rsidRDefault="00833F3A" w:rsidP="00833F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megfelelő technikai és szervezési intézkedések alkalmazásával biztosítjuk a személyes adatok megfelelő biztonságát az adatok jogosulatlan vagy jogellenes kezelésével, véletlen elvesztésével, megsemmisítésével vagy károsodásával szemben.</w:t>
      </w:r>
    </w:p>
    <w:p w14:paraId="3D47E0A9" w14:textId="6AA01234" w:rsidR="00D33DA2" w:rsidRPr="0051382D" w:rsidRDefault="00D33DA2" w:rsidP="00D33DA2">
      <w:pPr>
        <w:pStyle w:val="Listaszerbekezds"/>
        <w:rPr>
          <w:rFonts w:ascii="Times New Roman" w:hAnsi="Times New Roman" w:cs="Times New Roman"/>
        </w:rPr>
      </w:pPr>
    </w:p>
    <w:p w14:paraId="5751CBF1" w14:textId="77777777" w:rsidR="00833F3A" w:rsidRPr="0051382D" w:rsidRDefault="00833F3A" w:rsidP="00833F3A">
      <w:pPr>
        <w:rPr>
          <w:rFonts w:ascii="Times New Roman" w:hAnsi="Times New Roman" w:cs="Times New Roman"/>
          <w:b/>
          <w:bCs/>
        </w:rPr>
      </w:pPr>
      <w:r w:rsidRPr="00833F3A">
        <w:rPr>
          <w:rFonts w:ascii="Times New Roman" w:hAnsi="Times New Roman" w:cs="Times New Roman"/>
          <w:b/>
          <w:bCs/>
        </w:rPr>
        <w:t>Szolgáltató, adatkezelő megnevezése: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3DAC" w:rsidRPr="0051382D" w14:paraId="3D365960" w14:textId="77777777" w:rsidTr="00493DAC">
        <w:tc>
          <w:tcPr>
            <w:tcW w:w="9062" w:type="dxa"/>
          </w:tcPr>
          <w:p w14:paraId="77DB9028" w14:textId="43484FF0" w:rsidR="00493DAC" w:rsidRPr="0051382D" w:rsidRDefault="00493DAC" w:rsidP="00DC703F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>Név / cégnév: Bordán Gábor</w:t>
            </w:r>
          </w:p>
        </w:tc>
      </w:tr>
      <w:tr w:rsidR="00493DAC" w:rsidRPr="0051382D" w14:paraId="12EEC6D5" w14:textId="77777777" w:rsidTr="00493DAC">
        <w:tc>
          <w:tcPr>
            <w:tcW w:w="9062" w:type="dxa"/>
          </w:tcPr>
          <w:p w14:paraId="690F81AD" w14:textId="01855062" w:rsidR="00493DAC" w:rsidRPr="0051382D" w:rsidRDefault="00493DAC" w:rsidP="00DC703F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>Székhely: 4200 Hajdúszoboszló, Nádudvari út 25.</w:t>
            </w:r>
          </w:p>
        </w:tc>
      </w:tr>
      <w:tr w:rsidR="00493DAC" w:rsidRPr="0051382D" w14:paraId="795C00C7" w14:textId="77777777" w:rsidTr="00493DAC">
        <w:tc>
          <w:tcPr>
            <w:tcW w:w="9062" w:type="dxa"/>
          </w:tcPr>
          <w:p w14:paraId="6D4E8BF4" w14:textId="13A307F6" w:rsidR="00493DAC" w:rsidRPr="0051382D" w:rsidRDefault="00493DAC" w:rsidP="00DC70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bdr w:val="none" w:sz="0" w:space="0" w:color="auto" w:frame="1"/>
                <w:lang w:eastAsia="hu-HU"/>
              </w:rPr>
            </w:pPr>
            <w:r w:rsidRPr="0051382D">
              <w:rPr>
                <w:rFonts w:ascii="Times New Roman" w:hAnsi="Times New Roman" w:cs="Times New Roman"/>
              </w:rPr>
              <w:t xml:space="preserve">Adószám: </w:t>
            </w:r>
            <w:r w:rsidRPr="0051382D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bdr w:val="none" w:sz="0" w:space="0" w:color="auto" w:frame="1"/>
                <w:lang w:eastAsia="hu-HU"/>
              </w:rPr>
              <w:t>54376911-1-29</w:t>
            </w:r>
          </w:p>
        </w:tc>
      </w:tr>
      <w:tr w:rsidR="00493DAC" w:rsidRPr="0051382D" w14:paraId="0BB41144" w14:textId="77777777" w:rsidTr="00493DAC">
        <w:tc>
          <w:tcPr>
            <w:tcW w:w="9062" w:type="dxa"/>
          </w:tcPr>
          <w:p w14:paraId="5996DD49" w14:textId="3A1EB738" w:rsidR="00493DAC" w:rsidRPr="0051382D" w:rsidRDefault="00493DAC" w:rsidP="00DC703F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 xml:space="preserve">Weboldal megnevezése: </w:t>
            </w:r>
            <w:hyperlink r:id="rId8" w:history="1">
              <w:r w:rsidRPr="0051382D">
                <w:rPr>
                  <w:rFonts w:ascii="Times New Roman" w:hAnsi="Times New Roman" w:cs="Times New Roman"/>
                </w:rPr>
                <w:t>www.bordanautosiskola.hu</w:t>
              </w:r>
            </w:hyperlink>
          </w:p>
        </w:tc>
      </w:tr>
      <w:tr w:rsidR="00493DAC" w:rsidRPr="0051382D" w14:paraId="2673172C" w14:textId="77777777" w:rsidTr="00493DAC">
        <w:tc>
          <w:tcPr>
            <w:tcW w:w="9062" w:type="dxa"/>
          </w:tcPr>
          <w:p w14:paraId="160705B8" w14:textId="77777777" w:rsidR="00493DAC" w:rsidRPr="0051382D" w:rsidRDefault="00493DAC" w:rsidP="00DC703F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 xml:space="preserve">Az adatkezelési tájékoztató elérhetősége: </w:t>
            </w:r>
            <w:hyperlink r:id="rId9" w:history="1">
              <w:r w:rsidRPr="0051382D">
                <w:rPr>
                  <w:rFonts w:ascii="Times New Roman" w:hAnsi="Times New Roman" w:cs="Times New Roman"/>
                </w:rPr>
                <w:t>www.bordanautosiskola.hu</w:t>
              </w:r>
            </w:hyperlink>
          </w:p>
        </w:tc>
      </w:tr>
    </w:tbl>
    <w:p w14:paraId="33ECF392" w14:textId="77777777" w:rsidR="00493DAC" w:rsidRPr="0051382D" w:rsidRDefault="00493DAC" w:rsidP="00833F3A">
      <w:pPr>
        <w:rPr>
          <w:rFonts w:ascii="Times New Roman" w:hAnsi="Times New Roman" w:cs="Times New Roman"/>
          <w:b/>
          <w:bCs/>
        </w:rPr>
      </w:pPr>
    </w:p>
    <w:p w14:paraId="1D5E8CAB" w14:textId="154C873D" w:rsidR="00493DAC" w:rsidRPr="0051382D" w:rsidRDefault="00493DAC" w:rsidP="00833F3A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Az adatkezelő elérhetőségei: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3DAC" w:rsidRPr="0051382D" w14:paraId="011A3D13" w14:textId="77777777" w:rsidTr="00493DAC">
        <w:tc>
          <w:tcPr>
            <w:tcW w:w="9062" w:type="dxa"/>
          </w:tcPr>
          <w:p w14:paraId="3E2A8AC3" w14:textId="77777777" w:rsidR="00493DAC" w:rsidRPr="0051382D" w:rsidRDefault="00493DAC" w:rsidP="00941BC6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>Név: Bordán Gábor</w:t>
            </w:r>
          </w:p>
        </w:tc>
      </w:tr>
      <w:tr w:rsidR="00493DAC" w:rsidRPr="0051382D" w14:paraId="7EECB33E" w14:textId="77777777" w:rsidTr="00493DAC">
        <w:tc>
          <w:tcPr>
            <w:tcW w:w="9062" w:type="dxa"/>
          </w:tcPr>
          <w:p w14:paraId="66A5BA65" w14:textId="77777777" w:rsidR="00493DAC" w:rsidRPr="0051382D" w:rsidRDefault="00493DAC" w:rsidP="00941BC6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>Székhely: 4200 Hajdúszoboszló, Nádudvari út 25.</w:t>
            </w:r>
          </w:p>
        </w:tc>
      </w:tr>
      <w:tr w:rsidR="00493DAC" w:rsidRPr="0051382D" w14:paraId="36C1585E" w14:textId="77777777" w:rsidTr="00493DAC">
        <w:tc>
          <w:tcPr>
            <w:tcW w:w="9062" w:type="dxa"/>
          </w:tcPr>
          <w:p w14:paraId="59A5552C" w14:textId="77777777" w:rsidR="00493DAC" w:rsidRPr="0051382D" w:rsidRDefault="00493DAC" w:rsidP="00941BC6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 xml:space="preserve">E-mail: </w:t>
            </w:r>
            <w:hyperlink r:id="rId10" w:history="1">
              <w:r w:rsidRPr="0051382D">
                <w:rPr>
                  <w:rFonts w:ascii="Times New Roman" w:hAnsi="Times New Roman" w:cs="Times New Roman"/>
                </w:rPr>
                <w:t>info@bordanautosiskola.hu</w:t>
              </w:r>
            </w:hyperlink>
          </w:p>
        </w:tc>
      </w:tr>
      <w:tr w:rsidR="00493DAC" w:rsidRPr="0051382D" w14:paraId="588BF773" w14:textId="77777777" w:rsidTr="00493DAC">
        <w:tc>
          <w:tcPr>
            <w:tcW w:w="9062" w:type="dxa"/>
          </w:tcPr>
          <w:p w14:paraId="3267F0C1" w14:textId="77777777" w:rsidR="00493DAC" w:rsidRPr="0051382D" w:rsidRDefault="00493DAC" w:rsidP="00941BC6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>Telefon: +36 70 902 0185</w:t>
            </w:r>
          </w:p>
        </w:tc>
      </w:tr>
    </w:tbl>
    <w:p w14:paraId="7C36A2FB" w14:textId="6EE9D1DC" w:rsidR="00833F3A" w:rsidRPr="0051382D" w:rsidRDefault="00833F3A" w:rsidP="00493DAC">
      <w:pPr>
        <w:rPr>
          <w:rFonts w:ascii="Times New Roman" w:hAnsi="Times New Roman" w:cs="Times New Roman"/>
          <w:sz w:val="32"/>
          <w:szCs w:val="32"/>
        </w:rPr>
      </w:pPr>
    </w:p>
    <w:p w14:paraId="7079D9C0" w14:textId="29E5A78E" w:rsidR="00493DAC" w:rsidRPr="0051382D" w:rsidRDefault="00493DAC" w:rsidP="00493DAC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 xml:space="preserve">Tárhelyszolgáltató: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3DAC" w:rsidRPr="0051382D" w14:paraId="6898789B" w14:textId="77777777" w:rsidTr="00493DAC">
        <w:tc>
          <w:tcPr>
            <w:tcW w:w="9062" w:type="dxa"/>
          </w:tcPr>
          <w:p w14:paraId="12808C71" w14:textId="77777777" w:rsidR="00493DAC" w:rsidRPr="0051382D" w:rsidRDefault="00493DAC" w:rsidP="0011654A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 xml:space="preserve">Név: </w:t>
            </w:r>
            <w:proofErr w:type="spellStart"/>
            <w:r w:rsidRPr="0051382D">
              <w:rPr>
                <w:rFonts w:ascii="Times New Roman" w:hAnsi="Times New Roman" w:cs="Times New Roman"/>
              </w:rPr>
              <w:t>Webnode</w:t>
            </w:r>
            <w:proofErr w:type="spellEnd"/>
            <w:r w:rsidRPr="0051382D">
              <w:rPr>
                <w:rFonts w:ascii="Times New Roman" w:hAnsi="Times New Roman" w:cs="Times New Roman"/>
              </w:rPr>
              <w:t xml:space="preserve"> AG</w:t>
            </w:r>
          </w:p>
        </w:tc>
      </w:tr>
      <w:tr w:rsidR="00493DAC" w:rsidRPr="0051382D" w14:paraId="0CF7E283" w14:textId="77777777" w:rsidTr="00493DAC">
        <w:tc>
          <w:tcPr>
            <w:tcW w:w="9062" w:type="dxa"/>
          </w:tcPr>
          <w:p w14:paraId="3C57BCEF" w14:textId="77777777" w:rsidR="00493DAC" w:rsidRPr="0051382D" w:rsidRDefault="00493DAC" w:rsidP="0011654A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 xml:space="preserve">Cím: </w:t>
            </w:r>
            <w:proofErr w:type="spellStart"/>
            <w:r w:rsidRPr="0051382D">
              <w:rPr>
                <w:rFonts w:ascii="Times New Roman" w:hAnsi="Times New Roman" w:cs="Times New Roman"/>
              </w:rPr>
              <w:t>Badenerstrasse</w:t>
            </w:r>
            <w:proofErr w:type="spellEnd"/>
            <w:r w:rsidRPr="0051382D">
              <w:rPr>
                <w:rFonts w:ascii="Times New Roman" w:hAnsi="Times New Roman" w:cs="Times New Roman"/>
              </w:rPr>
              <w:t xml:space="preserve"> 47, 8004 </w:t>
            </w:r>
            <w:proofErr w:type="spellStart"/>
            <w:r w:rsidRPr="0051382D">
              <w:rPr>
                <w:rFonts w:ascii="Times New Roman" w:hAnsi="Times New Roman" w:cs="Times New Roman"/>
              </w:rPr>
              <w:t>Zurich</w:t>
            </w:r>
            <w:proofErr w:type="spellEnd"/>
            <w:r w:rsidRPr="005138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382D">
              <w:rPr>
                <w:rFonts w:ascii="Times New Roman" w:hAnsi="Times New Roman" w:cs="Times New Roman"/>
              </w:rPr>
              <w:t>Switzerland</w:t>
            </w:r>
            <w:proofErr w:type="spellEnd"/>
          </w:p>
        </w:tc>
      </w:tr>
    </w:tbl>
    <w:p w14:paraId="18336BAD" w14:textId="77777777" w:rsidR="00493DAC" w:rsidRPr="0051382D" w:rsidRDefault="00493DAC" w:rsidP="00493DAC">
      <w:pPr>
        <w:rPr>
          <w:rFonts w:ascii="Times New Roman" w:hAnsi="Times New Roman" w:cs="Times New Roman"/>
        </w:rPr>
      </w:pPr>
    </w:p>
    <w:p w14:paraId="35A60892" w14:textId="77777777" w:rsidR="00493DAC" w:rsidRPr="0051382D" w:rsidRDefault="00493DAC" w:rsidP="00493DAC">
      <w:pPr>
        <w:rPr>
          <w:rFonts w:ascii="Times New Roman" w:hAnsi="Times New Roman" w:cs="Times New Roman"/>
        </w:rPr>
      </w:pPr>
    </w:p>
    <w:p w14:paraId="48172348" w14:textId="77777777" w:rsidR="00493DAC" w:rsidRPr="0051382D" w:rsidRDefault="00493DAC" w:rsidP="00493DAC">
      <w:pPr>
        <w:rPr>
          <w:rFonts w:ascii="Times New Roman" w:hAnsi="Times New Roman" w:cs="Times New Roman"/>
        </w:rPr>
      </w:pPr>
    </w:p>
    <w:p w14:paraId="6F87A11E" w14:textId="3DA39851" w:rsidR="00493DAC" w:rsidRPr="0051382D" w:rsidRDefault="00493DAC" w:rsidP="00493DAC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weboldalunk látogatóinktól csak akkor kérjük a személyes adataikat, ha érdeklődni szeretnénk az oldalon.</w:t>
      </w:r>
    </w:p>
    <w:p w14:paraId="413CFE6C" w14:textId="0776EF66" w:rsidR="00493DAC" w:rsidRPr="0051382D" w:rsidRDefault="00493DAC" w:rsidP="00493DAC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lastRenderedPageBreak/>
        <w:t>Az adatkezeléssel kapcsolatos kérdéseivel Ön az </w:t>
      </w:r>
      <w:proofErr w:type="gramStart"/>
      <w:r w:rsidRPr="0051382D">
        <w:rPr>
          <w:rFonts w:ascii="Times New Roman" w:hAnsi="Times New Roman" w:cs="Times New Roman"/>
          <w:i/>
          <w:iCs/>
        </w:rPr>
        <w:t>info@bordanautosiskola.hu</w:t>
      </w:r>
      <w:r w:rsidRPr="0051382D">
        <w:rPr>
          <w:rFonts w:ascii="Times New Roman" w:hAnsi="Times New Roman" w:cs="Times New Roman"/>
        </w:rPr>
        <w:t>  e-mail</w:t>
      </w:r>
      <w:proofErr w:type="gramEnd"/>
      <w:r w:rsidRPr="0051382D">
        <w:rPr>
          <w:rFonts w:ascii="Times New Roman" w:hAnsi="Times New Roman" w:cs="Times New Roman"/>
        </w:rPr>
        <w:t>, illetve postacímen kérhet további tájékoztatást, válaszunkat késedelem nélkül, 10 napon belül (legfeljebb azonban 1 hónapon belül) megküldjük Önnek az Ön által megadott elérhetőségre.</w:t>
      </w:r>
    </w:p>
    <w:p w14:paraId="5BF95F42" w14:textId="7D00A23F" w:rsidR="00493DAC" w:rsidRPr="0051382D" w:rsidRDefault="00493DAC" w:rsidP="00493DAC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 </w:t>
      </w:r>
      <w:r w:rsidRPr="0051382D">
        <w:rPr>
          <w:rFonts w:ascii="Times New Roman" w:hAnsi="Times New Roman" w:cs="Times New Roman"/>
          <w:i/>
          <w:iCs/>
        </w:rPr>
        <w:t>info@bordanautosiskola.hu</w:t>
      </w:r>
      <w:r w:rsidRPr="0051382D">
        <w:rPr>
          <w:rFonts w:ascii="Times New Roman" w:hAnsi="Times New Roman" w:cs="Times New Roman"/>
        </w:rPr>
        <w:t> -</w:t>
      </w:r>
      <w:proofErr w:type="spellStart"/>
      <w:r w:rsidRPr="0051382D">
        <w:rPr>
          <w:rFonts w:ascii="Times New Roman" w:hAnsi="Times New Roman" w:cs="Times New Roman"/>
        </w:rPr>
        <w:t>ra</w:t>
      </w:r>
      <w:proofErr w:type="spellEnd"/>
      <w:r w:rsidRPr="0051382D">
        <w:rPr>
          <w:rFonts w:ascii="Times New Roman" w:hAnsi="Times New Roman" w:cs="Times New Roman"/>
        </w:rPr>
        <w:t xml:space="preserve"> megkapott adatokat illetéktelen személyeknek nem adjuk ki.</w:t>
      </w:r>
    </w:p>
    <w:p w14:paraId="522E25D7" w14:textId="77777777" w:rsidR="00D33DA2" w:rsidRPr="0051382D" w:rsidRDefault="00D33DA2" w:rsidP="00493DAC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Kezelt adatok: </w:t>
      </w:r>
    </w:p>
    <w:p w14:paraId="74F7D191" w14:textId="5CC0AE25" w:rsidR="00D33DA2" w:rsidRPr="0051382D" w:rsidRDefault="00D33DA2" w:rsidP="00D33DA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jogosítvány, </w:t>
      </w:r>
    </w:p>
    <w:p w14:paraId="5A172B2C" w14:textId="62DB61FC" w:rsidR="00D33DA2" w:rsidRPr="0051382D" w:rsidRDefault="00D33DA2" w:rsidP="00D33DA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lakcímkártya, </w:t>
      </w:r>
    </w:p>
    <w:p w14:paraId="2DA4C47B" w14:textId="6F3C2217" w:rsidR="00D33DA2" w:rsidRPr="0051382D" w:rsidRDefault="00D33DA2" w:rsidP="00D33DA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személyi igazolvány/útlevél, </w:t>
      </w:r>
    </w:p>
    <w:p w14:paraId="62C75099" w14:textId="0D89273B" w:rsidR="00D33DA2" w:rsidRPr="0051382D" w:rsidRDefault="00D33DA2" w:rsidP="00D33DA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orvosi papírok, </w:t>
      </w:r>
    </w:p>
    <w:p w14:paraId="3BE3EE65" w14:textId="4A5A2CE1" w:rsidR="00D33DA2" w:rsidRPr="0051382D" w:rsidRDefault="00ED2B2C" w:rsidP="00D33DA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177C5E1" wp14:editId="1C86B5A6">
            <wp:simplePos x="0" y="0"/>
            <wp:positionH relativeFrom="margin">
              <wp:align>center</wp:align>
            </wp:positionH>
            <wp:positionV relativeFrom="paragraph">
              <wp:posOffset>154940</wp:posOffset>
            </wp:positionV>
            <wp:extent cx="4764706" cy="4764706"/>
            <wp:effectExtent l="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A2" w:rsidRPr="0051382D">
        <w:rPr>
          <w:rFonts w:ascii="Times New Roman" w:hAnsi="Times New Roman" w:cs="Times New Roman"/>
        </w:rPr>
        <w:t>telefonszám és email cím</w:t>
      </w:r>
    </w:p>
    <w:p w14:paraId="2F041C26" w14:textId="7B9626C4" w:rsidR="00D33DA2" w:rsidRPr="0051382D" w:rsidRDefault="00D33DA2" w:rsidP="00D33DA2">
      <w:pPr>
        <w:pStyle w:val="Listaszerbekezds"/>
        <w:rPr>
          <w:rFonts w:ascii="Times New Roman" w:hAnsi="Times New Roman" w:cs="Times New Roman"/>
        </w:rPr>
      </w:pPr>
    </w:p>
    <w:p w14:paraId="70AB4795" w14:textId="598D8126" w:rsidR="00D33DA2" w:rsidRPr="00D33DA2" w:rsidRDefault="00D33DA2" w:rsidP="00D33DA2">
      <w:pPr>
        <w:rPr>
          <w:rFonts w:ascii="Times New Roman" w:hAnsi="Times New Roman" w:cs="Times New Roman"/>
          <w:b/>
          <w:bCs/>
        </w:rPr>
      </w:pPr>
      <w:r w:rsidRPr="00D33DA2">
        <w:rPr>
          <w:rFonts w:ascii="Times New Roman" w:hAnsi="Times New Roman" w:cs="Times New Roman"/>
          <w:b/>
          <w:bCs/>
        </w:rPr>
        <w:t>Társaságunk az Ön személyes adatait</w:t>
      </w:r>
      <w:r w:rsidRPr="0051382D">
        <w:rPr>
          <w:rFonts w:ascii="Times New Roman" w:hAnsi="Times New Roman" w:cs="Times New Roman"/>
          <w:b/>
          <w:bCs/>
        </w:rPr>
        <w:t>:</w:t>
      </w:r>
      <w:r w:rsidRPr="00D33DA2">
        <w:rPr>
          <w:rFonts w:ascii="Times New Roman" w:hAnsi="Times New Roman" w:cs="Times New Roman"/>
          <w:b/>
          <w:bCs/>
        </w:rPr>
        <w:t>  </w:t>
      </w:r>
    </w:p>
    <w:p w14:paraId="75E61A02" w14:textId="3EA14C2F" w:rsidR="00D33DA2" w:rsidRPr="0051382D" w:rsidRDefault="00D33DA2" w:rsidP="00D33DA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Ön előzetes tájékoztatáson alapuló és önkéntes hozzájárulása alapján és csakis a szükséges mértékben és minden esetben célhoz kötötten kezeljük, azaz gyűjtjük, rögzítjük, rendszerezzük, tároljuk és felhasználjuk.</w:t>
      </w:r>
    </w:p>
    <w:p w14:paraId="1780BABC" w14:textId="6B2FA6F1" w:rsidR="00D33DA2" w:rsidRPr="0051382D" w:rsidRDefault="00D33DA2" w:rsidP="00D33DA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 w:rsidRPr="0051382D">
        <w:rPr>
          <w:rFonts w:ascii="Times New Roman" w:hAnsi="Times New Roman" w:cs="Times New Roman"/>
        </w:rPr>
        <w:t>egyes esetekben</w:t>
      </w:r>
      <w:proofErr w:type="gramEnd"/>
      <w:r w:rsidRPr="0051382D">
        <w:rPr>
          <w:rFonts w:ascii="Times New Roman" w:hAnsi="Times New Roman" w:cs="Times New Roman"/>
        </w:rPr>
        <w:t xml:space="preserve"> az Ön adatainak kezelése jogszabályi előírásokon alapul és kötelező jellegű, ilyen esetekben erre a tényre külön felhívjuk az Ön figyelmét.</w:t>
      </w:r>
    </w:p>
    <w:p w14:paraId="40888973" w14:textId="2C5921AC" w:rsidR="00D33DA2" w:rsidRPr="0051382D" w:rsidRDefault="00D33DA2" w:rsidP="00D33DA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illetve bizonyos esetekben az Ön személyes adatainak kezeléséhez Társaságunknak, vagy pedig harmadik személynek fűződik jogos érdeke, például honlapunk működtetése, fejlesztése és biztonsága.</w:t>
      </w:r>
    </w:p>
    <w:p w14:paraId="10D40AE0" w14:textId="77777777" w:rsidR="00D33DA2" w:rsidRPr="0051382D" w:rsidRDefault="00D33DA2" w:rsidP="00D33DA2">
      <w:pPr>
        <w:pStyle w:val="Listaszerbekezds"/>
        <w:rPr>
          <w:rFonts w:ascii="Times New Roman" w:hAnsi="Times New Roman" w:cs="Times New Roman"/>
        </w:rPr>
      </w:pPr>
    </w:p>
    <w:p w14:paraId="0DC5B2B2" w14:textId="2425CBD8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Fogalommeghatározások:</w:t>
      </w:r>
    </w:p>
    <w:p w14:paraId="74651B72" w14:textId="10021820" w:rsidR="00D33DA2" w:rsidRPr="0051382D" w:rsidRDefault="00D33DA2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a GDPR:</w:t>
      </w:r>
      <w:r w:rsidRPr="0051382D">
        <w:rPr>
          <w:rFonts w:ascii="Times New Roman" w:hAnsi="Times New Roman" w:cs="Times New Roman"/>
        </w:rPr>
        <w:t xml:space="preserve"> (General Data </w:t>
      </w:r>
      <w:proofErr w:type="spellStart"/>
      <w:r w:rsidRPr="0051382D">
        <w:rPr>
          <w:rFonts w:ascii="Times New Roman" w:hAnsi="Times New Roman" w:cs="Times New Roman"/>
        </w:rPr>
        <w:t>Protection</w:t>
      </w:r>
      <w:proofErr w:type="spellEnd"/>
      <w:r w:rsidRPr="0051382D">
        <w:rPr>
          <w:rFonts w:ascii="Times New Roman" w:hAnsi="Times New Roman" w:cs="Times New Roman"/>
        </w:rPr>
        <w:t xml:space="preserve"> </w:t>
      </w:r>
      <w:proofErr w:type="spellStart"/>
      <w:r w:rsidRPr="0051382D">
        <w:rPr>
          <w:rFonts w:ascii="Times New Roman" w:hAnsi="Times New Roman" w:cs="Times New Roman"/>
        </w:rPr>
        <w:t>Regulation</w:t>
      </w:r>
      <w:proofErr w:type="spellEnd"/>
      <w:r w:rsidRPr="0051382D">
        <w:rPr>
          <w:rFonts w:ascii="Times New Roman" w:hAnsi="Times New Roman" w:cs="Times New Roman"/>
        </w:rPr>
        <w:t>) az Európai Unió új Adatvédelmi Rendelete;</w:t>
      </w:r>
    </w:p>
    <w:p w14:paraId="65DADAE0" w14:textId="6234ED4D" w:rsidR="00D33DA2" w:rsidRPr="0051382D" w:rsidRDefault="00D33DA2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adatkezelés:</w:t>
      </w:r>
      <w:r w:rsidRPr="0051382D">
        <w:rPr>
          <w:rFonts w:ascii="Times New Roman" w:hAnsi="Times New Roman" w:cs="Times New Roman"/>
        </w:rPr>
        <w:t> 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közlés, továbbítás, terjesztés vagy egyéb módon történő hozzáférhetővé tétel útján, összehangolás vagy összekapcsolás, korlátozás, törlés, illetve megsemmisítés;</w:t>
      </w:r>
    </w:p>
    <w:p w14:paraId="180BA3F6" w14:textId="3CE7C637" w:rsidR="00D33DA2" w:rsidRPr="0051382D" w:rsidRDefault="00D33DA2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adatfeldolgozó:</w:t>
      </w:r>
      <w:r w:rsidRPr="0051382D">
        <w:rPr>
          <w:rFonts w:ascii="Times New Roman" w:hAnsi="Times New Roman" w:cs="Times New Roman"/>
        </w:rPr>
        <w:t> az a természetes vagy jogi személy, közhatalmi szerv, ügynökség vagy bármely egyéb szerv, amely az adatkezelő nevében személyes adatokat kezel;</w:t>
      </w:r>
    </w:p>
    <w:p w14:paraId="119DCD04" w14:textId="21B033A6" w:rsidR="00D33DA2" w:rsidRPr="0051382D" w:rsidRDefault="00D33DA2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személyes adat:</w:t>
      </w:r>
      <w:r w:rsidRPr="0051382D">
        <w:rPr>
          <w:rFonts w:ascii="Times New Roman" w:hAnsi="Times New Roman" w:cs="Times New Roman"/>
        </w:rPr>
        <w:t> azonosított vagy azonosítható természetes személyre (érintett)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</w:p>
    <w:p w14:paraId="6DCED237" w14:textId="034330AC" w:rsidR="00D33DA2" w:rsidRPr="0051382D" w:rsidRDefault="00D33DA2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adatkezelő:</w:t>
      </w:r>
      <w:r w:rsidRPr="0051382D">
        <w:rPr>
          <w:rFonts w:ascii="Times New Roman" w:hAnsi="Times New Roman" w:cs="Times New Roman"/>
        </w:rPr>
        <w:t> az a természetes vagy jogi személy, közhatalmi szerv, ügynökség vagy bármely egyéb szerv, amely a személyes adatok kezelésének céljait és eszközeit önállóan vagy másokkal együtt meghatározza; ha az adatkezelés céljait és eszközeit az uniós vagy a tagállami jog határozza meg, az adatkezelőt vagy az adatkezelő kijelölésére vonatkozó különös szempontokat az uniós vagy a tagállami jog is meghatározhatja;</w:t>
      </w:r>
    </w:p>
    <w:p w14:paraId="326377ED" w14:textId="451E703D" w:rsidR="00D33DA2" w:rsidRPr="0051382D" w:rsidRDefault="00D33DA2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az érintett hozzájárulása:</w:t>
      </w:r>
      <w:r w:rsidRPr="0051382D">
        <w:rPr>
          <w:rFonts w:ascii="Times New Roman" w:hAnsi="Times New Roman" w:cs="Times New Roman"/>
        </w:rPr>
        <w:t> az érintett akaratának önkéntes, konkrét és megfelelő tájékoztatáson alapuló és egyértelmű kinyilvánítása, amellyel az érintett nyilatkozat vagy a megerősítést félreérthetetlenül kifejező cselekedet útján jelzi, hogy beleegyezését adja az őt érintő személyes adatok kezeléséhez;</w:t>
      </w:r>
    </w:p>
    <w:p w14:paraId="2CFC80F6" w14:textId="1AE111E5" w:rsidR="00D33DA2" w:rsidRPr="0051382D" w:rsidRDefault="00D33DA2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adatvédelmi incidens:</w:t>
      </w:r>
      <w:r w:rsidRPr="0051382D">
        <w:rPr>
          <w:rFonts w:ascii="Times New Roman" w:hAnsi="Times New Roman" w:cs="Times New Roman"/>
        </w:rPr>
        <w:t xml:space="preserve"> a biztonság olyan sérülése, amely a továbbított, tárolt vagy más módon kezelt személyes adatok véletlen vagy jogellenes megsemmisítését, elvesztését, </w:t>
      </w:r>
      <w:r w:rsidRPr="0051382D">
        <w:rPr>
          <w:rFonts w:ascii="Times New Roman" w:hAnsi="Times New Roman" w:cs="Times New Roman"/>
        </w:rPr>
        <w:lastRenderedPageBreak/>
        <w:t>megváltoztatását, jogosulatlan közlését vagy az azokhoz való jogosulatlan hozzáférést eredményezi.</w:t>
      </w:r>
    </w:p>
    <w:p w14:paraId="6DEC2A3E" w14:textId="344E1C3E" w:rsidR="00D33DA2" w:rsidRPr="0051382D" w:rsidRDefault="00D33DA2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címzett:</w:t>
      </w:r>
      <w:r w:rsidRPr="0051382D">
        <w:rPr>
          <w:rFonts w:ascii="Times New Roman" w:hAnsi="Times New Roman" w:cs="Times New Roman"/>
        </w:rPr>
        <w:t xml:space="preserve"> az a természetes vagy jogi személy, közhatalmi szerv, ügynökség vagy bármely egyéb szerv, akivel vagy amellyel a személyes adatot közlik, függetlenül attól, hogy harmadik fél-e. Azon közhatalmi szervek, amelyek egy egyedi vizsgálat keretében az uniós vagy a tagállami joggal összhangban férhetnek hozzá személyes adatokhoz, nem minősülnek címzettnek; az említett adatok e közhatalmi szervek általi kezelése meg kell, hogy feleljen az adatkezelés céljainak megfelelően az alkalmazandó adatvédelmi szabályoknak;</w:t>
      </w:r>
    </w:p>
    <w:p w14:paraId="181D744D" w14:textId="78EB0265" w:rsidR="00D33DA2" w:rsidRPr="0051382D" w:rsidRDefault="00ED2B2C" w:rsidP="00D33DA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98AD998" wp14:editId="06844CE6">
            <wp:simplePos x="0" y="0"/>
            <wp:positionH relativeFrom="margin">
              <wp:align>center</wp:align>
            </wp:positionH>
            <wp:positionV relativeFrom="paragraph">
              <wp:posOffset>664845</wp:posOffset>
            </wp:positionV>
            <wp:extent cx="4764706" cy="4764706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A2" w:rsidRPr="0051382D">
        <w:rPr>
          <w:rFonts w:ascii="Times New Roman" w:hAnsi="Times New Roman" w:cs="Times New Roman"/>
          <w:b/>
          <w:bCs/>
        </w:rPr>
        <w:t>harmadik fél:</w:t>
      </w:r>
      <w:r w:rsidR="00D33DA2" w:rsidRPr="0051382D">
        <w:rPr>
          <w:rFonts w:ascii="Times New Roman" w:hAnsi="Times New Roman" w:cs="Times New Roman"/>
        </w:rPr>
        <w:t> az a természetes vagy jogi személy, közhatalmi szerv, ügynökség vagy bármely egyéb szerv, amely nem azonos az érintettel, az adatkezelővel, az adatfeldolgozóval vagy azokkal a személyekkel, akik az adatkezelő vagy adatfeldolgozó közvetlen irányítása alatt a személyes adatok kezelésére felhatalmazást kaptak.</w:t>
      </w:r>
    </w:p>
    <w:p w14:paraId="044ECD64" w14:textId="77777777" w:rsidR="00D33DA2" w:rsidRPr="0051382D" w:rsidRDefault="00D33DA2" w:rsidP="00D33DA2">
      <w:pPr>
        <w:pStyle w:val="Listaszerbekezds"/>
        <w:ind w:left="644"/>
        <w:rPr>
          <w:rFonts w:ascii="Times New Roman" w:hAnsi="Times New Roman" w:cs="Times New Roman"/>
        </w:rPr>
      </w:pPr>
    </w:p>
    <w:p w14:paraId="3F2A3908" w14:textId="778539CD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Az adatkezelés irányelvei:</w:t>
      </w:r>
    </w:p>
    <w:p w14:paraId="51DAAC17" w14:textId="199243A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adatkezelő kijelenti, hogy az adatkezelési tájékoztatóban foglaltak szerint végzi a személyes adatok kezelését és betartja a vonatkozó jogszabályok előírásait, különös figyelemmel az alábbiakra:</w:t>
      </w:r>
    </w:p>
    <w:p w14:paraId="4D08D36F" w14:textId="084E0F5A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személyes adatok kezelését jogszerűen és tisztességesen, valamint az érintett számára átlátható módon kell végezni.</w:t>
      </w:r>
    </w:p>
    <w:p w14:paraId="66A4246F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személyes adatok gyűjtése csak meghatározott, egyértelmű és jogszerű célból történhet.</w:t>
      </w:r>
    </w:p>
    <w:p w14:paraId="4216B1BB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személyes adatok kezelésének célja megfelelő és releváns legyen, és csak a szükséges mértékű lehet.</w:t>
      </w:r>
    </w:p>
    <w:p w14:paraId="7BAD32FD" w14:textId="79B6E7E4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személyes adatoknak pontosnak és naprakésznek kell lenniük. A pontatlan személyes adatokat haladéktalanul törölni kell.</w:t>
      </w:r>
      <w:r w:rsidR="00ED2B2C" w:rsidRPr="00ED2B2C">
        <w:rPr>
          <w:noProof/>
        </w:rPr>
        <w:t xml:space="preserve"> </w:t>
      </w:r>
    </w:p>
    <w:p w14:paraId="3E8A0EDE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személyes adatok tárolásának olyan formában kell történnie, hogy az érintettek azonosítását csak szükséges ideig tegye lehetővé. A személyes adatok ennél hosszabb ideig történő tárolására csak akkor kerülhet sor, ha a tárolás közérdekű archiválás céljából, tudományos és történelmi kutatási célból vagy statisztikai célból történik.</w:t>
      </w:r>
    </w:p>
    <w:p w14:paraId="51693756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személyes adatok kezelését oly módon kell végezni, hogy megfelelő technikai vagy szervezési intézkedések alkalmazásával biztosítva legyen a személyes adatok megfelelő biztonsága, az adatok jogosulatlan vagy jogellenes kezelésével, véletlen elvesztésével, megsemmisítésével vagy károsodásával szembeni védelmet is ideértve.</w:t>
      </w:r>
    </w:p>
    <w:p w14:paraId="4C7CAC2B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adatvédelem elveit minden azonosított vagy azonosítható természetes személyre vonatkozó információ esetében alkalmazni kell.</w:t>
      </w:r>
    </w:p>
    <w:p w14:paraId="7BF8B2A1" w14:textId="77777777" w:rsidR="00D33DA2" w:rsidRPr="0051382D" w:rsidRDefault="00D33DA2" w:rsidP="00D33DA2">
      <w:pPr>
        <w:rPr>
          <w:rFonts w:ascii="Times New Roman" w:hAnsi="Times New Roman" w:cs="Times New Roman"/>
        </w:rPr>
      </w:pPr>
    </w:p>
    <w:p w14:paraId="651ADF37" w14:textId="3B1C3765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Közösségi oldalak:</w:t>
      </w:r>
    </w:p>
    <w:p w14:paraId="52F2351F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 közösségi oldal egy médiaeszköz, ahol az üzenetet közösségi felhasználókon keresztül terjesztik. A közösségi média az internetet és az online megjelenési lehetőségeket használja annak érdekében, hogy a felhasználók tartalombefogadókból tartalomszerkesztővé váljanak. A közösségi média az internetes alkalmazások olyan felülete, amelyen a felhasználók által létrehozott tartalom található, Facebook, </w:t>
      </w:r>
      <w:proofErr w:type="spellStart"/>
      <w:r w:rsidRPr="0051382D">
        <w:rPr>
          <w:rFonts w:ascii="Times New Roman" w:hAnsi="Times New Roman" w:cs="Times New Roman"/>
        </w:rPr>
        <w:t>Twitter</w:t>
      </w:r>
      <w:proofErr w:type="spellEnd"/>
      <w:r w:rsidRPr="0051382D">
        <w:rPr>
          <w:rFonts w:ascii="Times New Roman" w:hAnsi="Times New Roman" w:cs="Times New Roman"/>
        </w:rPr>
        <w:t xml:space="preserve">, Instagramm, </w:t>
      </w:r>
      <w:proofErr w:type="spellStart"/>
      <w:r w:rsidRPr="0051382D">
        <w:rPr>
          <w:rFonts w:ascii="Times New Roman" w:hAnsi="Times New Roman" w:cs="Times New Roman"/>
        </w:rPr>
        <w:t>TikTok</w:t>
      </w:r>
      <w:proofErr w:type="spellEnd"/>
      <w:r w:rsidRPr="0051382D">
        <w:rPr>
          <w:rFonts w:ascii="Times New Roman" w:hAnsi="Times New Roman" w:cs="Times New Roman"/>
        </w:rPr>
        <w:t xml:space="preserve">, </w:t>
      </w:r>
      <w:proofErr w:type="spellStart"/>
      <w:r w:rsidRPr="0051382D">
        <w:rPr>
          <w:rFonts w:ascii="Times New Roman" w:hAnsi="Times New Roman" w:cs="Times New Roman"/>
        </w:rPr>
        <w:t>Youtube</w:t>
      </w:r>
      <w:proofErr w:type="spellEnd"/>
      <w:r w:rsidRPr="0051382D">
        <w:rPr>
          <w:rFonts w:ascii="Times New Roman" w:hAnsi="Times New Roman" w:cs="Times New Roman"/>
        </w:rPr>
        <w:t xml:space="preserve"> stb.</w:t>
      </w:r>
    </w:p>
    <w:p w14:paraId="30ECC592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 közösségi média megjelenési formái lehetnek nyilvános beszédek, előadások, bemutatók, termékek vagy szolgáltatások ismertetése. A közösségi médiában megjelent információk formái lehetnek fórumok, blogbejegyzések, kép-, videó-, és hanganyagok, üzenőfalak, e-mail </w:t>
      </w:r>
      <w:proofErr w:type="gramStart"/>
      <w:r w:rsidRPr="0051382D">
        <w:rPr>
          <w:rFonts w:ascii="Times New Roman" w:hAnsi="Times New Roman" w:cs="Times New Roman"/>
        </w:rPr>
        <w:t>üzenetek,</w:t>
      </w:r>
      <w:proofErr w:type="gramEnd"/>
      <w:r w:rsidRPr="0051382D">
        <w:rPr>
          <w:rFonts w:ascii="Times New Roman" w:hAnsi="Times New Roman" w:cs="Times New Roman"/>
        </w:rPr>
        <w:t xml:space="preserve"> stb. A </w:t>
      </w:r>
      <w:r w:rsidRPr="0051382D">
        <w:rPr>
          <w:rFonts w:ascii="Times New Roman" w:hAnsi="Times New Roman" w:cs="Times New Roman"/>
        </w:rPr>
        <w:lastRenderedPageBreak/>
        <w:t>fentieknek megfelelően a kezelt adatok köre a személyes adatokon túl lehet a felhasználó nyilvános profilképe is.</w:t>
      </w:r>
    </w:p>
    <w:p w14:paraId="06644DAE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érintettek köre: a weboldal látogatói Az adatgyűjtés célja a weboldal vagy a hozzá kapcsolódó weblap népszerűsítése. Az adatkezelés jogalapja az érintett önkéntes hozzájárulása. Az adatkezelés időtartama: az adott közösségi oldalon megtekinthető szabályozás szerint. Az adatok törlési határideje: az adott közösségi oldalon megtekinthető szabályozás szerint. Az adatok megismerésére jogosultak: az adott közösségi oldalon megtekinthető szabályozás szerint. Az adatkezeléssel kapcsolatos jogok: az adott közösségi oldalon megtekinthető szabályozás szerint. Az adatok tárolási módja: elektronikus.</w:t>
      </w:r>
    </w:p>
    <w:p w14:paraId="5104C54E" w14:textId="1C35F9CD" w:rsidR="00D33DA2" w:rsidRPr="0051382D" w:rsidRDefault="00ED2B2C" w:rsidP="00D33DA2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5850387" wp14:editId="75778DB5">
            <wp:simplePos x="0" y="0"/>
            <wp:positionH relativeFrom="margin">
              <wp:align>center</wp:align>
            </wp:positionH>
            <wp:positionV relativeFrom="paragraph">
              <wp:posOffset>470535</wp:posOffset>
            </wp:positionV>
            <wp:extent cx="4764706" cy="4764706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A2" w:rsidRPr="0051382D">
        <w:rPr>
          <w:rFonts w:ascii="Times New Roman" w:hAnsi="Times New Roman" w:cs="Times New Roman"/>
        </w:rPr>
        <w:t>Fontos figyelembe venni, hogy amikor a felhasználó feltölt vagy beküld valamilyen személyes adatot, világszerte érvényes engedélyt ad a közösségi oldal üzemeltetőjének arra, hogy az ilyen tartalmakat tárolhassa és felhasználhassa. Ezért nagyon fontos meggyőződni arról, hogy a közzétett információ közléséhez a felhasználó teljes jogosultsággal rendelkezik-e.</w:t>
      </w:r>
    </w:p>
    <w:p w14:paraId="3F122AE9" w14:textId="4C0DAD95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Weboldalunk a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alkalmazást nem használja.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alkalmazása esetén amennyiben a fent megnevezett oldal használná:</w:t>
      </w:r>
    </w:p>
    <w:p w14:paraId="370503DD" w14:textId="1520D750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belső </w:t>
      </w:r>
      <w:proofErr w:type="spellStart"/>
      <w:r w:rsidRPr="0051382D">
        <w:rPr>
          <w:rFonts w:ascii="Times New Roman" w:hAnsi="Times New Roman" w:cs="Times New Roman"/>
        </w:rPr>
        <w:t>cookie</w:t>
      </w:r>
      <w:proofErr w:type="spellEnd"/>
      <w:r w:rsidRPr="0051382D">
        <w:rPr>
          <w:rFonts w:ascii="Times New Roman" w:hAnsi="Times New Roman" w:cs="Times New Roman"/>
        </w:rPr>
        <w:t>-k (sütik) alapján állít össze jelentést ügyfelei részére a weblap felhasználóinak szokásairól.</w:t>
      </w:r>
    </w:p>
    <w:p w14:paraId="5671F93E" w14:textId="16B44133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weboldal üzemeltetőjének megbízásából a Google az információkat arra használja, hogy kiértékelje, hogyan használják a felhasználók a honlapot. További szolgáltatásként a honlap aktivitásával összefüggő jelentéseket készít weboldal üzemeltetőjének részére, hogy az további szolgáltatásokat teljesíthessen.</w:t>
      </w:r>
    </w:p>
    <w:p w14:paraId="6D73B60F" w14:textId="27C03E28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Az adatokat a Google szerverei kódolt formátumban tárolják, hogy megnehezítsék és elejét vegyék az adatokkal való visszaélésnek. A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letiltása az alábbiak szerint történhet. Idézet az oldalról: Azok a webhelyfelhasználók, akik nem szeretnék, hogy a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JavaScript jelentést készítsen az adataikról, telepíthetik a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letiltó böngészőbővítményét. A bővítmény megtiltja a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JavaScript (ga.js, analytics.js, és dc.js) számára, hogy információkat küldjön a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rendszernek. A böngészőbővítmény a legtöbb újabb böngészőben használható.</w:t>
      </w:r>
    </w:p>
    <w:p w14:paraId="0B1C44EE" w14:textId="0D130B33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 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letiltó böngészőbővítménye nem akadályozza meg az adatküldést maga a webhely és más internetes elemzési szolgáltatások részére. </w:t>
      </w:r>
      <w:hyperlink r:id="rId11" w:history="1">
        <w:r w:rsidRPr="0051382D">
          <w:rPr>
            <w:rStyle w:val="Hiperhivatkozs"/>
            <w:rFonts w:ascii="Times New Roman" w:hAnsi="Times New Roman" w:cs="Times New Roman"/>
          </w:rPr>
          <w:t>https://support.google.com/analytics/answer/6004245?hl=hu</w:t>
        </w:r>
      </w:hyperlink>
    </w:p>
    <w:p w14:paraId="7A91F7E5" w14:textId="72416D09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 Google adatvédelmi irányelvei: </w:t>
      </w:r>
      <w:hyperlink r:id="rId12" w:history="1">
        <w:r w:rsidRPr="0051382D">
          <w:rPr>
            <w:rStyle w:val="Hiperhivatkozs"/>
            <w:rFonts w:ascii="Times New Roman" w:hAnsi="Times New Roman" w:cs="Times New Roman"/>
          </w:rPr>
          <w:t>https://policies.google.com/privacy?hl=hu</w:t>
        </w:r>
      </w:hyperlink>
    </w:p>
    <w:p w14:paraId="568D0C17" w14:textId="55F030EE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adatok felhasználásával és védelmével kapcsolatos információk részletesen a fenti hivatkozásokon érhetők el.</w:t>
      </w:r>
    </w:p>
    <w:p w14:paraId="7C15BFF2" w14:textId="037569B2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Adatvédelem részletesen: </w:t>
      </w:r>
      <w:hyperlink r:id="rId13" w:history="1">
        <w:r w:rsidRPr="0051382D">
          <w:rPr>
            <w:rStyle w:val="Hiperhivatkozs"/>
            <w:rFonts w:ascii="Times New Roman" w:hAnsi="Times New Roman" w:cs="Times New Roman"/>
          </w:rPr>
          <w:t>https://static.googleusercontent.com/media/www.google.com/en//intl/hu/policies/privacy/goog le_privacy_policy_hu.pdf</w:t>
        </w:r>
      </w:hyperlink>
    </w:p>
    <w:p w14:paraId="6F598FAA" w14:textId="77777777" w:rsidR="00D33DA2" w:rsidRPr="0051382D" w:rsidRDefault="00D33DA2" w:rsidP="00D33DA2">
      <w:pPr>
        <w:rPr>
          <w:rFonts w:ascii="Times New Roman" w:hAnsi="Times New Roman" w:cs="Times New Roman"/>
        </w:rPr>
      </w:pPr>
    </w:p>
    <w:p w14:paraId="78A7BCE7" w14:textId="0CBA4E3D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Fontos adatkezelési információk:</w:t>
      </w:r>
    </w:p>
    <w:p w14:paraId="5606EB2B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adatkezelés elsődleges célja, a szolgáltató weboldalának látogatóinak védelme.</w:t>
      </w:r>
    </w:p>
    <w:p w14:paraId="6278B732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Az adatkezelés jogalapja az érintett személy hozzájárulása. Az adatkezelés időtartama és az adatok törlése. Az adatkezelés időtartama mindig a konkrét felhasználói célfüggvénye, de az adatokat haladéktalanul törölni kell, ha az eredetileg kitűzött cél már megvalósult. Az adatkezeléshez történő hozzájárulását az érintett személy bármikor visszavonhatja a kapcsolattartási e-mail címre küldött </w:t>
      </w:r>
      <w:r w:rsidRPr="0051382D">
        <w:rPr>
          <w:rFonts w:ascii="Times New Roman" w:hAnsi="Times New Roman" w:cs="Times New Roman"/>
        </w:rPr>
        <w:lastRenderedPageBreak/>
        <w:t>levélben. Amennyiben a törlésnek jogszabályi akadálya nincs, ez esetben adatai törlésre kerülnek. Az adatok megismerésére jogosultak az adatkezelő és alkalmazottai.</w:t>
      </w:r>
    </w:p>
    <w:p w14:paraId="4C18EC8E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érintett személy kérelmezheti az adatkezelőtől a rá vonatkozó személyes adatokhoz való hozzáférést, azok helyesbítését, törlését vagy kezelésének korlátozását, és tiltakozhat az ilyen személyes adatok kezelése ellen, valamint az érintett adathordozhatósághoz való jogáról.</w:t>
      </w:r>
    </w:p>
    <w:p w14:paraId="7337D2EF" w14:textId="6BAD57A1" w:rsidR="00D33DA2" w:rsidRPr="0051382D" w:rsidRDefault="00ED2B2C" w:rsidP="00D33DA2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C08718F" wp14:editId="64DFB6E0">
            <wp:simplePos x="0" y="0"/>
            <wp:positionH relativeFrom="margin">
              <wp:align>center</wp:align>
            </wp:positionH>
            <wp:positionV relativeFrom="paragraph">
              <wp:posOffset>991235</wp:posOffset>
            </wp:positionV>
            <wp:extent cx="4764706" cy="4764706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A2" w:rsidRPr="0051382D">
        <w:rPr>
          <w:rFonts w:ascii="Times New Roman" w:hAnsi="Times New Roman" w:cs="Times New Roman"/>
        </w:rPr>
        <w:t xml:space="preserve">Az érintett személy bármely időpontban visszavonhatja az adatkezelési hozzájárulását, de ez nem érinti a visszavonás előtt a hozzájárulás alapján végrehajtott adatkezelés jogszerűségét. Az érintett személy élhet a felügyeleti hatósághoz címzett panasz benyújtásának jogával. Az érintett személy jogosult arra, hogy kérésére az adatkezelő indokolatlan késedelem nélkül </w:t>
      </w:r>
      <w:proofErr w:type="gramStart"/>
      <w:r w:rsidR="00D33DA2" w:rsidRPr="0051382D">
        <w:rPr>
          <w:rFonts w:ascii="Times New Roman" w:hAnsi="Times New Roman" w:cs="Times New Roman"/>
        </w:rPr>
        <w:t>helyesbítse</w:t>
      </w:r>
      <w:proofErr w:type="gramEnd"/>
      <w:r w:rsidR="00D33DA2" w:rsidRPr="0051382D">
        <w:rPr>
          <w:rFonts w:ascii="Times New Roman" w:hAnsi="Times New Roman" w:cs="Times New Roman"/>
        </w:rPr>
        <w:t xml:space="preserve"> illetve kiegészítse a rá vonatkozó pontatlan személyes adatokat. Az érintett személy jogosult arra, hogy kérésére az adatkezelő indokolatlan késedelem nélkül törölje a rá vonatkozó pontatlan személyes adatokat, az adatkezelő pedig köteles arra, hogy az érintettre vonatkozó személyes adatokat indokolatlan késedelem nélkül törölje, amennyiben az adatkezelésnek nincs más jogalapja. A személyes adatok módosítása vagy törlése kezdeményezhető e-mailben, telefonon vagy levélben a fentebb megadott elérhetőségi lehetőségeken.</w:t>
      </w:r>
    </w:p>
    <w:p w14:paraId="4C9038BC" w14:textId="35DF1F75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Számlakiállítás:</w:t>
      </w:r>
    </w:p>
    <w:p w14:paraId="53DD706B" w14:textId="677CF3E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adatkezelés célja számla, elektronikus vagy papír alapú számla kiállítása és küldése e-mail mellékletként. Az adatkezelés jogalapja jogszabályon alapuló kötelező adatkezelés. Az adatkezelésben érintettek köre a szolgáltató vevőpartnerei.</w:t>
      </w:r>
    </w:p>
    <w:p w14:paraId="1E7CF5BF" w14:textId="77777777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Az adatkezelés időtartama:</w:t>
      </w:r>
    </w:p>
    <w:p w14:paraId="712E96D4" w14:textId="7AC4D1B0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 Az adatkezelés jogszabályi előírás, illetve a hozzájárulás visszavonásáig történik. Az adatkezeléshez történő hozzájárulását Ön bármikor visszavonhatja a kapcsolattartási e-mail címre küldött levélben. Az adatok törlése az adatkezeléshez történő hozzájárulás visszavonásakor történik meg. Ön bármikor visszavonhatja az adatkezeléshez történő hozzájárulását a kapcsolattartási e-mail címre küldött levélben. A számlázási adatok törlése jogszabályi előírás szerint történhet meg. Az adatok megismerésére jogosultak az adatkezelő és alkalmazottai. Az adatok tárolási módja: elektronikus. A számlaadatok módosítása vagy törlése kezdeményezhető e-mailben, telefonon vagy levélben a fentebb megadott elérhetőségi lehetőségeken</w:t>
      </w:r>
    </w:p>
    <w:p w14:paraId="6E829EB6" w14:textId="77777777" w:rsidR="00D33DA2" w:rsidRPr="0051382D" w:rsidRDefault="00D33DA2" w:rsidP="00D33DA2">
      <w:pPr>
        <w:rPr>
          <w:rFonts w:ascii="Times New Roman" w:hAnsi="Times New Roman" w:cs="Times New Roman"/>
        </w:rPr>
      </w:pPr>
    </w:p>
    <w:p w14:paraId="4CC2598F" w14:textId="34B57943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Kezelt adatok köre:</w:t>
      </w:r>
    </w:p>
    <w:p w14:paraId="56F28EB3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adatkezelési adatok konkrét célja</w:t>
      </w:r>
    </w:p>
    <w:p w14:paraId="7C556825" w14:textId="77777777" w:rsidR="00D33DA2" w:rsidRPr="0051382D" w:rsidRDefault="00D33DA2" w:rsidP="00D33DA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Név:</w:t>
      </w:r>
      <w:r w:rsidRPr="0051382D">
        <w:rPr>
          <w:rFonts w:ascii="Times New Roman" w:hAnsi="Times New Roman" w:cs="Times New Roman"/>
        </w:rPr>
        <w:t xml:space="preserve"> Azonosítás, kapcsolattartás, számlázás. </w:t>
      </w:r>
    </w:p>
    <w:p w14:paraId="32595B5E" w14:textId="5F8534A3" w:rsidR="00D33DA2" w:rsidRPr="0051382D" w:rsidRDefault="00D33DA2" w:rsidP="00D33DA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Cégnév:</w:t>
      </w:r>
      <w:r w:rsidRPr="0051382D">
        <w:rPr>
          <w:rFonts w:ascii="Times New Roman" w:hAnsi="Times New Roman" w:cs="Times New Roman"/>
        </w:rPr>
        <w:t xml:space="preserve"> Azonosítás, kapcsolattartás, számlázás.</w:t>
      </w:r>
    </w:p>
    <w:p w14:paraId="29130608" w14:textId="77777777" w:rsidR="00D33DA2" w:rsidRPr="0051382D" w:rsidRDefault="00D33DA2" w:rsidP="00D33DA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Cím:</w:t>
      </w:r>
      <w:r w:rsidRPr="0051382D">
        <w:rPr>
          <w:rFonts w:ascii="Times New Roman" w:hAnsi="Times New Roman" w:cs="Times New Roman"/>
        </w:rPr>
        <w:t> Azonosítás, kapcsolattartás, számlázás.</w:t>
      </w:r>
    </w:p>
    <w:p w14:paraId="59DB356D" w14:textId="77777777" w:rsidR="00D33DA2" w:rsidRPr="0051382D" w:rsidRDefault="00D33DA2" w:rsidP="00D33DA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E-mail:</w:t>
      </w:r>
      <w:r w:rsidRPr="0051382D">
        <w:rPr>
          <w:rFonts w:ascii="Times New Roman" w:hAnsi="Times New Roman" w:cs="Times New Roman"/>
        </w:rPr>
        <w:t> Azonosítás, kapcsolattartás.</w:t>
      </w:r>
    </w:p>
    <w:p w14:paraId="499D6C3E" w14:textId="77777777" w:rsidR="00D33DA2" w:rsidRPr="0051382D" w:rsidRDefault="00D33DA2" w:rsidP="00D33DA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Telefon:</w:t>
      </w:r>
      <w:r w:rsidRPr="0051382D">
        <w:rPr>
          <w:rFonts w:ascii="Times New Roman" w:hAnsi="Times New Roman" w:cs="Times New Roman"/>
        </w:rPr>
        <w:t> Azonosítás, kapcsolattartás.</w:t>
      </w:r>
    </w:p>
    <w:p w14:paraId="374E519A" w14:textId="77777777" w:rsidR="00D33DA2" w:rsidRPr="0051382D" w:rsidRDefault="00D33DA2" w:rsidP="00D33DA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Adószám / adóazonosító:</w:t>
      </w:r>
      <w:r w:rsidRPr="0051382D">
        <w:rPr>
          <w:rFonts w:ascii="Times New Roman" w:hAnsi="Times New Roman" w:cs="Times New Roman"/>
        </w:rPr>
        <w:t> A vevő azonosítása.</w:t>
      </w:r>
    </w:p>
    <w:p w14:paraId="529D5AEF" w14:textId="77777777" w:rsidR="00D33DA2" w:rsidRPr="0051382D" w:rsidRDefault="00D33DA2" w:rsidP="00D33DA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Számlaadatok:</w:t>
      </w:r>
      <w:r w:rsidRPr="0051382D">
        <w:rPr>
          <w:rFonts w:ascii="Times New Roman" w:hAnsi="Times New Roman" w:cs="Times New Roman"/>
        </w:rPr>
        <w:t> A számla azonosítása.</w:t>
      </w:r>
    </w:p>
    <w:p w14:paraId="79B6626E" w14:textId="77777777" w:rsidR="00D33DA2" w:rsidRPr="0051382D" w:rsidRDefault="00D33DA2" w:rsidP="00D33DA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Számlakiállítás időpontja:</w:t>
      </w:r>
      <w:r w:rsidRPr="0051382D">
        <w:rPr>
          <w:rFonts w:ascii="Times New Roman" w:hAnsi="Times New Roman" w:cs="Times New Roman"/>
        </w:rPr>
        <w:t> Technikai információs művelet.</w:t>
      </w:r>
    </w:p>
    <w:p w14:paraId="64EB0D78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érintett személy tiltakozhat a személyes adatai kezelése ellen, e tekintetben a fentebb részletezett adatkezelési információk és ezen tájékoztató, valamint a tájékoztatóban ismertetett jogszabályok szerinti eljáráshoz jogosult.</w:t>
      </w:r>
    </w:p>
    <w:p w14:paraId="3A7528D2" w14:textId="131D7C08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Sütik (</w:t>
      </w:r>
      <w:proofErr w:type="spellStart"/>
      <w:r w:rsidRPr="0051382D">
        <w:rPr>
          <w:rFonts w:ascii="Times New Roman" w:hAnsi="Times New Roman" w:cs="Times New Roman"/>
          <w:b/>
          <w:bCs/>
        </w:rPr>
        <w:t>cookie</w:t>
      </w:r>
      <w:proofErr w:type="spellEnd"/>
      <w:r w:rsidRPr="0051382D">
        <w:rPr>
          <w:rFonts w:ascii="Times New Roman" w:hAnsi="Times New Roman" w:cs="Times New Roman"/>
          <w:b/>
          <w:bCs/>
        </w:rPr>
        <w:t>-k):</w:t>
      </w:r>
    </w:p>
    <w:p w14:paraId="3BABD21D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lastRenderedPageBreak/>
        <w:t>A sütik (</w:t>
      </w:r>
      <w:proofErr w:type="spellStart"/>
      <w:r w:rsidRPr="0051382D">
        <w:rPr>
          <w:rFonts w:ascii="Times New Roman" w:hAnsi="Times New Roman" w:cs="Times New Roman"/>
        </w:rPr>
        <w:t>cookie</w:t>
      </w:r>
      <w:proofErr w:type="spellEnd"/>
      <w:r w:rsidRPr="0051382D">
        <w:rPr>
          <w:rFonts w:ascii="Times New Roman" w:hAnsi="Times New Roman" w:cs="Times New Roman"/>
        </w:rPr>
        <w:t xml:space="preserve">-k) olyan kisméretű adatfájlok (továbbiakban: sütik), amelyek a weboldalon keresztül a weboldal használatával kerülnek az Ön számítógépére úgy, hogy azokat az Ön internetes böngészője menti le és tárolja el. A leggyakrabban használt internetes böngészők (Chrome, </w:t>
      </w:r>
      <w:proofErr w:type="gramStart"/>
      <w:r w:rsidRPr="0051382D">
        <w:rPr>
          <w:rFonts w:ascii="Times New Roman" w:hAnsi="Times New Roman" w:cs="Times New Roman"/>
        </w:rPr>
        <w:t>Firefox,</w:t>
      </w:r>
      <w:proofErr w:type="gramEnd"/>
      <w:r w:rsidRPr="0051382D">
        <w:rPr>
          <w:rFonts w:ascii="Times New Roman" w:hAnsi="Times New Roman" w:cs="Times New Roman"/>
        </w:rPr>
        <w:t xml:space="preserve"> stb.) többsége alapbeállításként elfogadja és engedélyezi a sütik letöltését és használatát, az viszont már Öntől függ, hogy a böngésző beállításainak módosításával ezeket visszautasítja vagy letiltja, illetve Ön a már a számítógépen lévő eltárolt sütiket is tudja törölni.  A sütik használatáról az egyes böngészők „súgó” menüpontja nyújt bővebb tájékoztatást.</w:t>
      </w:r>
    </w:p>
    <w:p w14:paraId="49A8637F" w14:textId="63721334" w:rsidR="00D33DA2" w:rsidRPr="0051382D" w:rsidRDefault="00ED2B2C" w:rsidP="00D33DA2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59698C3" wp14:editId="730D6B71">
            <wp:simplePos x="0" y="0"/>
            <wp:positionH relativeFrom="column">
              <wp:posOffset>885825</wp:posOffset>
            </wp:positionH>
            <wp:positionV relativeFrom="paragraph">
              <wp:posOffset>748030</wp:posOffset>
            </wp:positionV>
            <wp:extent cx="4764706" cy="4764706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A2" w:rsidRPr="0051382D">
        <w:rPr>
          <w:rFonts w:ascii="Times New Roman" w:hAnsi="Times New Roman" w:cs="Times New Roman"/>
        </w:rPr>
        <w:t xml:space="preserve">Vannak olyan sütik, amelyek nem igénylik az Ön előzetes hozzájárulását. Ezekről weblapunk az Ön első látogatásának megkezdésekor ad rövid tájékoztatást, ilyenek például a hitelesítési, multimédia-lejátszó, terheléskiegyenlítő, a felhasználói felület </w:t>
      </w:r>
      <w:proofErr w:type="spellStart"/>
      <w:r w:rsidR="00D33DA2" w:rsidRPr="0051382D">
        <w:rPr>
          <w:rFonts w:ascii="Times New Roman" w:hAnsi="Times New Roman" w:cs="Times New Roman"/>
        </w:rPr>
        <w:t>testreszabását</w:t>
      </w:r>
      <w:proofErr w:type="spellEnd"/>
      <w:r w:rsidR="00D33DA2" w:rsidRPr="0051382D">
        <w:rPr>
          <w:rFonts w:ascii="Times New Roman" w:hAnsi="Times New Roman" w:cs="Times New Roman"/>
        </w:rPr>
        <w:t xml:space="preserve"> segítő munkamenet-sütik, valamint a felhasználó-központú biztonsági sütik.</w:t>
      </w:r>
    </w:p>
    <w:p w14:paraId="5BFDEB7B" w14:textId="77777777" w:rsidR="00D33DA2" w:rsidRPr="0051382D" w:rsidRDefault="00D33DA2" w:rsidP="00D33DA2">
      <w:pPr>
        <w:rPr>
          <w:rFonts w:ascii="Times New Roman" w:hAnsi="Times New Roman" w:cs="Times New Roman"/>
        </w:rPr>
      </w:pPr>
      <w:proofErr w:type="spellStart"/>
      <w:r w:rsidRPr="0051382D">
        <w:rPr>
          <w:rFonts w:ascii="Times New Roman" w:hAnsi="Times New Roman" w:cs="Times New Roman"/>
          <w:b/>
          <w:bCs/>
        </w:rPr>
        <w:t>Cookie</w:t>
      </w:r>
      <w:proofErr w:type="spellEnd"/>
      <w:r w:rsidRPr="0051382D">
        <w:rPr>
          <w:rFonts w:ascii="Times New Roman" w:hAnsi="Times New Roman" w:cs="Times New Roman"/>
          <w:b/>
          <w:bCs/>
        </w:rPr>
        <w:t xml:space="preserve"> Típusa:</w:t>
      </w:r>
      <w:r w:rsidRPr="0051382D">
        <w:rPr>
          <w:rFonts w:ascii="Times New Roman" w:hAnsi="Times New Roman" w:cs="Times New Roman"/>
        </w:rPr>
        <w:t xml:space="preserve"> Google </w:t>
      </w:r>
      <w:proofErr w:type="spellStart"/>
      <w:r w:rsidRPr="0051382D">
        <w:rPr>
          <w:rFonts w:ascii="Times New Roman" w:hAnsi="Times New Roman" w:cs="Times New Roman"/>
        </w:rPr>
        <w:t>Analytics</w:t>
      </w:r>
      <w:proofErr w:type="spellEnd"/>
      <w:r w:rsidRPr="0051382D">
        <w:rPr>
          <w:rFonts w:ascii="Times New Roman" w:hAnsi="Times New Roman" w:cs="Times New Roman"/>
        </w:rPr>
        <w:t xml:space="preserve"> programot </w:t>
      </w:r>
      <w:proofErr w:type="gramStart"/>
      <w:r w:rsidRPr="0051382D">
        <w:rPr>
          <w:rFonts w:ascii="Times New Roman" w:hAnsi="Times New Roman" w:cs="Times New Roman"/>
        </w:rPr>
        <w:t>a  fent</w:t>
      </w:r>
      <w:proofErr w:type="gramEnd"/>
      <w:r w:rsidRPr="0051382D">
        <w:rPr>
          <w:rFonts w:ascii="Times New Roman" w:hAnsi="Times New Roman" w:cs="Times New Roman"/>
        </w:rPr>
        <w:t xml:space="preserve"> megnevezett weboldal használ.</w:t>
      </w:r>
    </w:p>
    <w:p w14:paraId="373FC08D" w14:textId="350066F6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Funkciója:</w:t>
      </w:r>
      <w:r w:rsidRPr="0051382D">
        <w:rPr>
          <w:rFonts w:ascii="Times New Roman" w:hAnsi="Times New Roman" w:cs="Times New Roman"/>
        </w:rPr>
        <w:t xml:space="preserve"> ez a Google, </w:t>
      </w:r>
      <w:proofErr w:type="spellStart"/>
      <w:r w:rsidRPr="0051382D">
        <w:rPr>
          <w:rFonts w:ascii="Times New Roman" w:hAnsi="Times New Roman" w:cs="Times New Roman"/>
        </w:rPr>
        <w:t>inc</w:t>
      </w:r>
      <w:proofErr w:type="spellEnd"/>
      <w:r w:rsidRPr="0051382D">
        <w:rPr>
          <w:rFonts w:ascii="Times New Roman" w:hAnsi="Times New Roman" w:cs="Times New Roman"/>
        </w:rPr>
        <w:t xml:space="preserve">. (1600 </w:t>
      </w:r>
      <w:proofErr w:type="spellStart"/>
      <w:r w:rsidRPr="0051382D">
        <w:rPr>
          <w:rFonts w:ascii="Times New Roman" w:hAnsi="Times New Roman" w:cs="Times New Roman"/>
        </w:rPr>
        <w:t>Amphitheatre</w:t>
      </w:r>
      <w:proofErr w:type="spellEnd"/>
      <w:r w:rsidRPr="0051382D">
        <w:rPr>
          <w:rFonts w:ascii="Times New Roman" w:hAnsi="Times New Roman" w:cs="Times New Roman"/>
        </w:rPr>
        <w:t xml:space="preserve"> </w:t>
      </w:r>
      <w:proofErr w:type="spellStart"/>
      <w:r w:rsidRPr="0051382D">
        <w:rPr>
          <w:rFonts w:ascii="Times New Roman" w:hAnsi="Times New Roman" w:cs="Times New Roman"/>
        </w:rPr>
        <w:t>Parkway</w:t>
      </w:r>
      <w:proofErr w:type="spellEnd"/>
      <w:r w:rsidRPr="0051382D">
        <w:rPr>
          <w:rFonts w:ascii="Times New Roman" w:hAnsi="Times New Roman" w:cs="Times New Roman"/>
        </w:rPr>
        <w:t xml:space="preserve">, Mountain </w:t>
      </w:r>
      <w:proofErr w:type="spellStart"/>
      <w:r w:rsidRPr="0051382D">
        <w:rPr>
          <w:rFonts w:ascii="Times New Roman" w:hAnsi="Times New Roman" w:cs="Times New Roman"/>
        </w:rPr>
        <w:t>View</w:t>
      </w:r>
      <w:proofErr w:type="spellEnd"/>
      <w:r w:rsidRPr="0051382D">
        <w:rPr>
          <w:rFonts w:ascii="Times New Roman" w:hAnsi="Times New Roman" w:cs="Times New Roman"/>
        </w:rPr>
        <w:t xml:space="preserve">, CA 94043, USA) által használt </w:t>
      </w:r>
      <w:proofErr w:type="spellStart"/>
      <w:r w:rsidRPr="0051382D">
        <w:rPr>
          <w:rFonts w:ascii="Times New Roman" w:hAnsi="Times New Roman" w:cs="Times New Roman"/>
        </w:rPr>
        <w:t>cookie</w:t>
      </w:r>
      <w:proofErr w:type="spellEnd"/>
      <w:r w:rsidRPr="0051382D">
        <w:rPr>
          <w:rFonts w:ascii="Times New Roman" w:hAnsi="Times New Roman" w:cs="Times New Roman"/>
        </w:rPr>
        <w:t xml:space="preserve"> azt rögzíti, hogy a felhasználók hogyan használják a honlapot. Az így rögzített információk alapján kimutatások készíthetőek, amelyek segítenek továbbfejleszteni a weboldalt.</w:t>
      </w:r>
    </w:p>
    <w:p w14:paraId="23CAA629" w14:textId="77777777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51382D">
        <w:rPr>
          <w:rFonts w:ascii="Times New Roman" w:hAnsi="Times New Roman" w:cs="Times New Roman"/>
          <w:b/>
          <w:bCs/>
        </w:rPr>
        <w:t>cookie</w:t>
      </w:r>
      <w:proofErr w:type="spellEnd"/>
      <w:r w:rsidRPr="0051382D">
        <w:rPr>
          <w:rFonts w:ascii="Times New Roman" w:hAnsi="Times New Roman" w:cs="Times New Roman"/>
          <w:b/>
          <w:bCs/>
        </w:rPr>
        <w:t xml:space="preserve"> többek között az alábbi információt rögzíti anonim módon:</w:t>
      </w:r>
    </w:p>
    <w:p w14:paraId="30552A91" w14:textId="1D113ED3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(i) a weboldalt látogatók száma,</w:t>
      </w:r>
    </w:p>
    <w:p w14:paraId="4E4ED4F1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(ii) a honlapot látogatók mely honlapról érkeztek a weboldalra, továbbá</w:t>
      </w:r>
    </w:p>
    <w:p w14:paraId="414BFA57" w14:textId="1947C8A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(iii) a honlapot látogatók a weboldal mely oldalait látogatták meg.</w:t>
      </w:r>
    </w:p>
    <w:p w14:paraId="1ACFBED0" w14:textId="77777777" w:rsidR="00D33DA2" w:rsidRPr="0051382D" w:rsidRDefault="00D33DA2" w:rsidP="00D33DA2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Érvényesség (törlés időpontja vagy határideje):</w:t>
      </w:r>
      <w:r w:rsidRPr="0051382D">
        <w:rPr>
          <w:rFonts w:ascii="Times New Roman" w:hAnsi="Times New Roman" w:cs="Times New Roman"/>
        </w:rPr>
        <w:t xml:space="preserve"> 1 év</w:t>
      </w:r>
    </w:p>
    <w:p w14:paraId="2ED7F7EC" w14:textId="59EF47BD" w:rsidR="00D33DA2" w:rsidRPr="0051382D" w:rsidRDefault="00D33DA2" w:rsidP="00D33DA2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Adatfeldolgozók Tárhelyszolgáltató: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82D" w:rsidRPr="0051382D" w14:paraId="6885D327" w14:textId="77777777" w:rsidTr="00F24448">
        <w:tc>
          <w:tcPr>
            <w:tcW w:w="9062" w:type="dxa"/>
          </w:tcPr>
          <w:p w14:paraId="744DD233" w14:textId="1C5F2EFD" w:rsidR="0051382D" w:rsidRPr="0051382D" w:rsidRDefault="0051382D" w:rsidP="00F24448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 xml:space="preserve">Név: </w:t>
            </w:r>
            <w:proofErr w:type="spellStart"/>
            <w:r w:rsidRPr="0051382D">
              <w:rPr>
                <w:rFonts w:ascii="Times New Roman" w:hAnsi="Times New Roman" w:cs="Times New Roman"/>
              </w:rPr>
              <w:t>Webnode</w:t>
            </w:r>
            <w:proofErr w:type="spellEnd"/>
            <w:r w:rsidRPr="0051382D">
              <w:rPr>
                <w:rFonts w:ascii="Times New Roman" w:hAnsi="Times New Roman" w:cs="Times New Roman"/>
              </w:rPr>
              <w:t xml:space="preserve"> AG</w:t>
            </w:r>
          </w:p>
        </w:tc>
      </w:tr>
      <w:tr w:rsidR="0051382D" w:rsidRPr="0051382D" w14:paraId="078CB4CF" w14:textId="77777777" w:rsidTr="00F24448">
        <w:tc>
          <w:tcPr>
            <w:tcW w:w="9062" w:type="dxa"/>
          </w:tcPr>
          <w:p w14:paraId="71027D45" w14:textId="3CC0BD06" w:rsidR="0051382D" w:rsidRPr="0051382D" w:rsidRDefault="0051382D" w:rsidP="00F24448">
            <w:pPr>
              <w:rPr>
                <w:rFonts w:ascii="Times New Roman" w:hAnsi="Times New Roman" w:cs="Times New Roman"/>
              </w:rPr>
            </w:pPr>
            <w:r w:rsidRPr="0051382D">
              <w:rPr>
                <w:rFonts w:ascii="Times New Roman" w:hAnsi="Times New Roman" w:cs="Times New Roman"/>
              </w:rPr>
              <w:t xml:space="preserve">Cím: </w:t>
            </w:r>
            <w:proofErr w:type="spellStart"/>
            <w:r w:rsidRPr="0051382D">
              <w:rPr>
                <w:rFonts w:ascii="Times New Roman" w:hAnsi="Times New Roman" w:cs="Times New Roman"/>
              </w:rPr>
              <w:t>Badenerstrasse</w:t>
            </w:r>
            <w:proofErr w:type="spellEnd"/>
            <w:r w:rsidRPr="0051382D">
              <w:rPr>
                <w:rFonts w:ascii="Times New Roman" w:hAnsi="Times New Roman" w:cs="Times New Roman"/>
              </w:rPr>
              <w:t xml:space="preserve"> 47, 8004 </w:t>
            </w:r>
            <w:proofErr w:type="spellStart"/>
            <w:r w:rsidRPr="0051382D">
              <w:rPr>
                <w:rFonts w:ascii="Times New Roman" w:hAnsi="Times New Roman" w:cs="Times New Roman"/>
              </w:rPr>
              <w:t>Zurich</w:t>
            </w:r>
            <w:proofErr w:type="spellEnd"/>
            <w:r w:rsidRPr="005138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382D">
              <w:rPr>
                <w:rFonts w:ascii="Times New Roman" w:hAnsi="Times New Roman" w:cs="Times New Roman"/>
              </w:rPr>
              <w:t>Switzerland</w:t>
            </w:r>
            <w:proofErr w:type="spellEnd"/>
          </w:p>
        </w:tc>
      </w:tr>
    </w:tbl>
    <w:p w14:paraId="5EE43839" w14:textId="1161792B" w:rsidR="0051382D" w:rsidRPr="0051382D" w:rsidRDefault="0051382D" w:rsidP="00D33DA2">
      <w:pPr>
        <w:rPr>
          <w:rFonts w:ascii="Times New Roman" w:hAnsi="Times New Roman" w:cs="Times New Roman"/>
        </w:rPr>
      </w:pPr>
    </w:p>
    <w:p w14:paraId="11B5EA86" w14:textId="77777777" w:rsidR="0051382D" w:rsidRPr="0051382D" w:rsidRDefault="0051382D" w:rsidP="00D33DA2">
      <w:pPr>
        <w:rPr>
          <w:rFonts w:ascii="Times New Roman" w:hAnsi="Times New Roman" w:cs="Times New Roman"/>
        </w:rPr>
      </w:pPr>
    </w:p>
    <w:p w14:paraId="6A6C13C9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Ön által megadott adatokat a tárhelyszolgáltató által üzemeltetett szerver tárolja. Az adatokhoz csak munkatársaink, illetve a szervert üzemeltető munkatársak férhetnek hozzá, de mindannyian felelősséggel tartoznak az adatok biztonságos kezeléséért. A tevékenység megnevezése: tárhelyszolgáltatás, szerverszolgáltatás. Az adatkezelés célja: a weboldal működésének biztosítása. A kezelt adatok: az érintett által megadott személyes adatok Az adatkezelés időtartama és az adatok törlésének határideje.</w:t>
      </w:r>
    </w:p>
    <w:p w14:paraId="4F3FF3CA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adatkezelés a weboldal működésének végéig, illetve a weboldal működtetője és a tárhelyszolgáltató közötti szerződéses megállapodás szerint. Az érintett személy szükség esetén a tárhelyszolgáltatót megkeresve is kérheti adatai törlését. Az adatkezelés jogalapja az érintett személy hozzájárulása, illetve jogszabályon alapuló adatkezelés.</w:t>
      </w:r>
    </w:p>
    <w:p w14:paraId="63786A31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Ön adatait csak jogszabályban meghatározott keretek között továbbíthatjuk, adatfeldolgozóink esetében pedig szerződéses feltételek kikötésével biztosítjuk, hogy ne használhassák az Ön hozzájárulásával ellentétes célokra az Ön személyes adatait. További információ a 2. pontban található.</w:t>
      </w:r>
    </w:p>
    <w:p w14:paraId="1D8EC387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Társaságunk külföldre nem továbbít adatokat.</w:t>
      </w:r>
    </w:p>
    <w:p w14:paraId="08EFD0D6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 bíróság, az ügyészség és más hatóságok (pl. rendőrség, adóhivatal, Nemzeti Adatvédelmi és Információszabadság Hatóság) tájékoztatás adása, adatok közlése vagy iratok rendelkezésre bocsátása </w:t>
      </w:r>
      <w:r w:rsidRPr="0051382D">
        <w:rPr>
          <w:rFonts w:ascii="Times New Roman" w:hAnsi="Times New Roman" w:cs="Times New Roman"/>
        </w:rPr>
        <w:lastRenderedPageBreak/>
        <w:t>miatt megkereshetik Társaságunkat. Ezekben az esetekben adatszolgáltatási kötelezettségünket teljesítenünk kell, de csak a megkeresés céljának megvalósításához elengedhetetlenül szükséges mértékben.</w:t>
      </w:r>
    </w:p>
    <w:p w14:paraId="732B5D75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Társaságunk adatkezelésében és/vagy adatfeldolgozásában részt vevő közreműködői és munkavállalói előre meghatározott mértékben – titoktartási kötelezettség terhe mellett – jogosultak az Ön személyes adatait megismerni.</w:t>
      </w:r>
    </w:p>
    <w:p w14:paraId="61AD48CA" w14:textId="792E5C10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Az Ön személyes adatait megfelelő technikai és egyéb intézkedésekkel védjük, valamint biztosítjuk az adatok biztonságát, rendelkezésre állását, továbbá óvjuk azokat a jogosulatlan hozzáféréstől, megváltoztatástól, </w:t>
      </w:r>
      <w:proofErr w:type="gramStart"/>
      <w:r w:rsidRPr="0051382D">
        <w:rPr>
          <w:rFonts w:ascii="Times New Roman" w:hAnsi="Times New Roman" w:cs="Times New Roman"/>
        </w:rPr>
        <w:t>sérülésektől</w:t>
      </w:r>
      <w:proofErr w:type="gramEnd"/>
      <w:r w:rsidRPr="0051382D">
        <w:rPr>
          <w:rFonts w:ascii="Times New Roman" w:hAnsi="Times New Roman" w:cs="Times New Roman"/>
        </w:rPr>
        <w:t xml:space="preserve"> illetve nyilvánosságra hozataltól és bármilyen egyéb jogosulatlan felhasználástól.</w:t>
      </w:r>
    </w:p>
    <w:p w14:paraId="4FCE4DD1" w14:textId="028ED7B7" w:rsidR="0051382D" w:rsidRPr="0051382D" w:rsidRDefault="00ED2B2C" w:rsidP="0051382D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5C583F" wp14:editId="6B0D29E7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4764706" cy="4764706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82D" w:rsidRPr="0051382D">
        <w:rPr>
          <w:rFonts w:ascii="Times New Roman" w:hAnsi="Times New Roman" w:cs="Times New Roman"/>
        </w:rPr>
        <w:t xml:space="preserve">Szervezeti intézkedések keretében épületeinkben ellenőrizzük a fizikai hozzáférést, munkavállalóinkat folyamatosan oktatjuk és a papír alapú dokumentumokat megfelelő védelemmel elzárva tartjuk. A technikai intézkedések keretében titkosítást, jelszóvédelmet és vírusirtó szoftvereket használunk. Felhívjuk azonban a figyelmét arra, hogy az interneten keresztüli adattovábbítás nem tekinthető </w:t>
      </w:r>
      <w:proofErr w:type="gramStart"/>
      <w:r w:rsidR="0051382D" w:rsidRPr="0051382D">
        <w:rPr>
          <w:rFonts w:ascii="Times New Roman" w:hAnsi="Times New Roman" w:cs="Times New Roman"/>
        </w:rPr>
        <w:t>teljes körűen</w:t>
      </w:r>
      <w:proofErr w:type="gramEnd"/>
      <w:r w:rsidR="0051382D" w:rsidRPr="0051382D">
        <w:rPr>
          <w:rFonts w:ascii="Times New Roman" w:hAnsi="Times New Roman" w:cs="Times New Roman"/>
        </w:rPr>
        <w:t xml:space="preserve"> biztonságos adattovábbításnak.</w:t>
      </w:r>
    </w:p>
    <w:p w14:paraId="388C1C00" w14:textId="620BDE62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Társaságunk mindent megtesz annak érdekében, hogy a folyamatokat minél biztonságosabbá tegyük, a weblapunkon keresztül történő adattovábbításért azonban nem tudunk teljes felelősséget vállalni, ám a Társaságunkhoz beérkezett adatok tekintetében szigorú előírásokat tartunk be az Ön adatainak biztonsága és a jogellenes hozzáférés megakadályozása érdekében.</w:t>
      </w:r>
    </w:p>
    <w:p w14:paraId="3A908307" w14:textId="51A57AA4" w:rsidR="0051382D" w:rsidRPr="0051382D" w:rsidRDefault="0051382D" w:rsidP="0051382D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Kezelt adatok:</w:t>
      </w:r>
      <w:r w:rsidR="00ED2B2C" w:rsidRPr="00ED2B2C">
        <w:rPr>
          <w:noProof/>
        </w:rPr>
        <w:t xml:space="preserve"> </w:t>
      </w:r>
    </w:p>
    <w:p w14:paraId="54FF86F9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adatkezelés időtartama</w:t>
      </w:r>
      <w:r w:rsidRPr="0051382D">
        <w:rPr>
          <w:rFonts w:ascii="Times New Roman" w:hAnsi="Times New Roman" w:cs="Times New Roman"/>
        </w:rPr>
        <w:br/>
        <w:t xml:space="preserve">Az adott </w:t>
      </w:r>
      <w:proofErr w:type="spellStart"/>
      <w:r w:rsidRPr="0051382D">
        <w:rPr>
          <w:rFonts w:ascii="Times New Roman" w:hAnsi="Times New Roman" w:cs="Times New Roman"/>
        </w:rPr>
        <w:t>cookie</w:t>
      </w:r>
      <w:proofErr w:type="spellEnd"/>
      <w:r w:rsidRPr="0051382D">
        <w:rPr>
          <w:rFonts w:ascii="Times New Roman" w:hAnsi="Times New Roman" w:cs="Times New Roman"/>
        </w:rPr>
        <w:t xml:space="preserve"> adattárolási időtartama, bővebb információ elérhető itt:</w:t>
      </w:r>
    </w:p>
    <w:p w14:paraId="69E9D9B8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Google általános </w:t>
      </w:r>
      <w:proofErr w:type="spellStart"/>
      <w:r w:rsidRPr="0051382D">
        <w:rPr>
          <w:rFonts w:ascii="Times New Roman" w:hAnsi="Times New Roman" w:cs="Times New Roman"/>
        </w:rPr>
        <w:t>cookie</w:t>
      </w:r>
      <w:proofErr w:type="spellEnd"/>
      <w:r w:rsidRPr="0051382D">
        <w:rPr>
          <w:rFonts w:ascii="Times New Roman" w:hAnsi="Times New Roman" w:cs="Times New Roman"/>
        </w:rPr>
        <w:t xml:space="preserve"> tájékoztató:</w:t>
      </w:r>
      <w:r w:rsidRPr="0051382D">
        <w:rPr>
          <w:rFonts w:ascii="Times New Roman" w:hAnsi="Times New Roman" w:cs="Times New Roman"/>
        </w:rPr>
        <w:br/>
      </w:r>
      <w:hyperlink r:id="rId14" w:tgtFrame="_blank" w:history="1">
        <w:r w:rsidRPr="0051382D">
          <w:rPr>
            <w:rStyle w:val="Hiperhivatkozs"/>
            <w:rFonts w:ascii="Times New Roman" w:hAnsi="Times New Roman" w:cs="Times New Roman"/>
          </w:rPr>
          <w:t>https://www.google.com/policies/technologies/types/</w:t>
        </w:r>
      </w:hyperlink>
    </w:p>
    <w:p w14:paraId="599A6775" w14:textId="64261FCE" w:rsidR="0051382D" w:rsidRPr="0051382D" w:rsidRDefault="0051382D" w:rsidP="0051382D">
      <w:pPr>
        <w:rPr>
          <w:rFonts w:ascii="Times New Roman" w:hAnsi="Times New Roman" w:cs="Times New Roman"/>
          <w:b/>
          <w:bCs/>
          <w:color w:val="FAFAFA"/>
          <w:sz w:val="30"/>
          <w:szCs w:val="30"/>
        </w:rPr>
      </w:pPr>
      <w:r w:rsidRPr="0051382D">
        <w:rPr>
          <w:rFonts w:ascii="Times New Roman" w:hAnsi="Times New Roman" w:cs="Times New Roman"/>
        </w:rPr>
        <w:t xml:space="preserve">Google </w:t>
      </w:r>
      <w:proofErr w:type="spellStart"/>
      <w:r w:rsidRPr="0051382D">
        <w:rPr>
          <w:rFonts w:ascii="Times New Roman" w:hAnsi="Times New Roman" w:cs="Times New Roman"/>
        </w:rPr>
        <w:t>Analitycs</w:t>
      </w:r>
      <w:proofErr w:type="spellEnd"/>
      <w:r w:rsidRPr="0051382D">
        <w:rPr>
          <w:rFonts w:ascii="Times New Roman" w:hAnsi="Times New Roman" w:cs="Times New Roman"/>
        </w:rPr>
        <w:t xml:space="preserve"> tájékoztató:</w:t>
      </w:r>
      <w:r w:rsidRPr="0051382D">
        <w:rPr>
          <w:rFonts w:ascii="Times New Roman" w:hAnsi="Times New Roman" w:cs="Times New Roman"/>
        </w:rPr>
        <w:br/>
      </w:r>
      <w:hyperlink r:id="rId15" w:tgtFrame="_blank" w:history="1">
        <w:r w:rsidRPr="0051382D">
          <w:rPr>
            <w:rStyle w:val="Hiperhivatkozs"/>
            <w:rFonts w:ascii="Times New Roman" w:hAnsi="Times New Roman" w:cs="Times New Roman"/>
          </w:rPr>
          <w:t>https://developers.google.com/analytics/devguides/collection/analyticsjs/cookie-usage?hl=hu</w:t>
        </w:r>
      </w:hyperlink>
    </w:p>
    <w:p w14:paraId="7B40ED1D" w14:textId="77777777" w:rsidR="0051382D" w:rsidRPr="0051382D" w:rsidRDefault="0051382D" w:rsidP="0051382D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Melyek az Ön jogai és jogorvoslati lehetőségei?   </w:t>
      </w:r>
    </w:p>
    <w:p w14:paraId="04D55C76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Ön az adatkezelésről</w:t>
      </w:r>
    </w:p>
    <w:p w14:paraId="0848D624" w14:textId="6B80A250" w:rsidR="0051382D" w:rsidRPr="0051382D" w:rsidRDefault="0051382D" w:rsidP="0051382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tájékoztatást kérhet,</w:t>
      </w:r>
    </w:p>
    <w:p w14:paraId="6D4BCA30" w14:textId="3B7A8905" w:rsidR="0051382D" w:rsidRPr="0051382D" w:rsidRDefault="0051382D" w:rsidP="0051382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kérheti az általunk kezelt személyes adataik helyesbítését, módosítását, kiegészítését,</w:t>
      </w:r>
    </w:p>
    <w:p w14:paraId="0F988C9A" w14:textId="30900E5F" w:rsidR="0051382D" w:rsidRPr="0051382D" w:rsidRDefault="0051382D" w:rsidP="0051382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tiltakozhat az adatkezelés ellen és kérheti adatai </w:t>
      </w:r>
      <w:proofErr w:type="gramStart"/>
      <w:r w:rsidRPr="0051382D">
        <w:rPr>
          <w:rFonts w:ascii="Times New Roman" w:hAnsi="Times New Roman" w:cs="Times New Roman"/>
        </w:rPr>
        <w:t>törlését</w:t>
      </w:r>
      <w:proofErr w:type="gramEnd"/>
      <w:r w:rsidRPr="0051382D">
        <w:rPr>
          <w:rFonts w:ascii="Times New Roman" w:hAnsi="Times New Roman" w:cs="Times New Roman"/>
        </w:rPr>
        <w:t xml:space="preserve"> valamint zárolását (a kötelező adatkezelés kivételével),</w:t>
      </w:r>
    </w:p>
    <w:p w14:paraId="6A56987B" w14:textId="0EEA4275" w:rsidR="0051382D" w:rsidRPr="0051382D" w:rsidRDefault="0051382D" w:rsidP="0051382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bíróság előtt jogorvoslattal élhet,</w:t>
      </w:r>
    </w:p>
    <w:p w14:paraId="17248ACA" w14:textId="075BE584" w:rsidR="0051382D" w:rsidRPr="0051382D" w:rsidRDefault="0051382D" w:rsidP="0051382D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                 felügyelő         hatóságnál      panaszt           tehet, illetve </w:t>
      </w:r>
      <w:proofErr w:type="gramStart"/>
      <w:r w:rsidRPr="0051382D">
        <w:rPr>
          <w:rFonts w:ascii="Times New Roman" w:hAnsi="Times New Roman" w:cs="Times New Roman"/>
        </w:rPr>
        <w:t>eljárást  kezdeményezhet</w:t>
      </w:r>
      <w:proofErr w:type="gramEnd"/>
      <w:r w:rsidRPr="0051382D">
        <w:rPr>
          <w:rFonts w:ascii="Times New Roman" w:hAnsi="Times New Roman" w:cs="Times New Roman"/>
        </w:rPr>
        <w:t xml:space="preserve"> (https://naih.hu/panaszuegyintezes-rendje.html).</w:t>
      </w:r>
    </w:p>
    <w:p w14:paraId="6FED34A2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  <w:b/>
          <w:bCs/>
        </w:rPr>
        <w:t>Felügyelő Hatóság:</w:t>
      </w:r>
      <w:r w:rsidRPr="0051382D">
        <w:rPr>
          <w:rFonts w:ascii="Times New Roman" w:hAnsi="Times New Roman" w:cs="Times New Roman"/>
        </w:rPr>
        <w:t xml:space="preserve"> Nemzeti Adatvédelmi és Információszabadság Hatóság</w:t>
      </w:r>
    </w:p>
    <w:p w14:paraId="7A090F1A" w14:textId="1CCEA52B" w:rsidR="0051382D" w:rsidRPr="0051382D" w:rsidRDefault="0051382D" w:rsidP="0051382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Székhely: 1055 Budapest, Falk Miksa utca 9-11.</w:t>
      </w:r>
    </w:p>
    <w:p w14:paraId="48955A25" w14:textId="27363D2C" w:rsidR="0051382D" w:rsidRPr="0051382D" w:rsidRDefault="0051382D" w:rsidP="0051382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Levelezési cím: 1530 Budapest, Pf.: 9.</w:t>
      </w:r>
    </w:p>
    <w:p w14:paraId="24B02778" w14:textId="49FDD6C5" w:rsidR="0051382D" w:rsidRPr="0051382D" w:rsidRDefault="0051382D" w:rsidP="0051382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Telefon: +36 (1) 391-1400</w:t>
      </w:r>
    </w:p>
    <w:p w14:paraId="14E6DAE6" w14:textId="04E39EAB" w:rsidR="0051382D" w:rsidRPr="0051382D" w:rsidRDefault="0051382D" w:rsidP="0051382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Fax: +36 (1) 391-1410</w:t>
      </w:r>
    </w:p>
    <w:p w14:paraId="776854C9" w14:textId="1FBBF77B" w:rsidR="0051382D" w:rsidRPr="0051382D" w:rsidRDefault="0051382D" w:rsidP="0051382D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proofErr w:type="gramStart"/>
      <w:r w:rsidRPr="0051382D">
        <w:rPr>
          <w:rFonts w:ascii="Times New Roman" w:hAnsi="Times New Roman" w:cs="Times New Roman"/>
        </w:rPr>
        <w:t>E-mail:ugyfelszolgalat@naih.hu</w:t>
      </w:r>
      <w:proofErr w:type="gramEnd"/>
      <w:r w:rsidRPr="0051382D">
        <w:rPr>
          <w:rFonts w:ascii="Times New Roman" w:hAnsi="Times New Roman" w:cs="Times New Roman"/>
        </w:rPr>
        <w:t xml:space="preserve"> </w:t>
      </w:r>
      <w:proofErr w:type="spellStart"/>
      <w:r w:rsidRPr="0051382D">
        <w:rPr>
          <w:rFonts w:ascii="Times New Roman" w:hAnsi="Times New Roman" w:cs="Times New Roman"/>
        </w:rPr>
        <w:t>Honlap:https</w:t>
      </w:r>
      <w:proofErr w:type="spellEnd"/>
      <w:r w:rsidRPr="0051382D">
        <w:rPr>
          <w:rFonts w:ascii="Times New Roman" w:hAnsi="Times New Roman" w:cs="Times New Roman"/>
        </w:rPr>
        <w:t>://naih.hu/</w:t>
      </w:r>
    </w:p>
    <w:p w14:paraId="78899BCD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BUDAPESTI BÉKÉLTETŐ TESTÜLET</w:t>
      </w:r>
    </w:p>
    <w:p w14:paraId="522B002E" w14:textId="77777777" w:rsidR="0051382D" w:rsidRPr="0051382D" w:rsidRDefault="0051382D" w:rsidP="0051382D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lastRenderedPageBreak/>
        <w:t>Cím: 1016 Budapest, Krisztina krt. 99. I. em. 111.</w:t>
      </w:r>
    </w:p>
    <w:p w14:paraId="56B2D687" w14:textId="77777777" w:rsidR="0051382D" w:rsidRPr="0051382D" w:rsidRDefault="0051382D" w:rsidP="0051382D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Postacím:1253 Budapest, Pf.:10.</w:t>
      </w:r>
    </w:p>
    <w:p w14:paraId="25DCCF83" w14:textId="77777777" w:rsidR="0051382D" w:rsidRPr="0051382D" w:rsidRDefault="0051382D" w:rsidP="0051382D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Telefonszáma: +36-1-488-21-31</w:t>
      </w:r>
    </w:p>
    <w:p w14:paraId="23119F98" w14:textId="77777777" w:rsidR="0051382D" w:rsidRPr="0051382D" w:rsidRDefault="0051382D" w:rsidP="0051382D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Fax száma: +36-1-488-21-86</w:t>
      </w:r>
    </w:p>
    <w:p w14:paraId="76245D3C" w14:textId="77777777" w:rsidR="0051382D" w:rsidRPr="0051382D" w:rsidRDefault="0051382D" w:rsidP="0051382D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Elnök: Dr. </w:t>
      </w:r>
      <w:proofErr w:type="spellStart"/>
      <w:r w:rsidRPr="0051382D">
        <w:rPr>
          <w:rFonts w:ascii="Times New Roman" w:hAnsi="Times New Roman" w:cs="Times New Roman"/>
        </w:rPr>
        <w:t>Inzelt</w:t>
      </w:r>
      <w:proofErr w:type="spellEnd"/>
      <w:r w:rsidRPr="0051382D">
        <w:rPr>
          <w:rFonts w:ascii="Times New Roman" w:hAnsi="Times New Roman" w:cs="Times New Roman"/>
        </w:rPr>
        <w:t xml:space="preserve"> Éva Veronika</w:t>
      </w:r>
    </w:p>
    <w:p w14:paraId="6C19D0E3" w14:textId="666A8FFC" w:rsidR="0051382D" w:rsidRPr="0051382D" w:rsidRDefault="0051382D" w:rsidP="0051382D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E-mail cím: </w:t>
      </w:r>
      <w:hyperlink r:id="rId16" w:history="1">
        <w:r w:rsidRPr="0051382D">
          <w:rPr>
            <w:rStyle w:val="Hiperhivatkozs"/>
            <w:rFonts w:ascii="Times New Roman" w:hAnsi="Times New Roman" w:cs="Times New Roman"/>
          </w:rPr>
          <w:t>testulet@bkik.hu</w:t>
        </w:r>
      </w:hyperlink>
    </w:p>
    <w:p w14:paraId="4AE6851A" w14:textId="2413851F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Ön kérelmére tájékoztatást adunk az Ön általunk kezelt, illetve az általunk – vagy a megbízott adatfeldolgozónk által – feldolgozott</w:t>
      </w:r>
    </w:p>
    <w:p w14:paraId="088D0832" w14:textId="47491981" w:rsidR="0051382D" w:rsidRPr="0051382D" w:rsidRDefault="0051382D" w:rsidP="0051382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adatairól,</w:t>
      </w:r>
    </w:p>
    <w:p w14:paraId="25802029" w14:textId="5A64364A" w:rsidR="0051382D" w:rsidRPr="0051382D" w:rsidRDefault="00ED2B2C" w:rsidP="0051382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1C08F6" wp14:editId="48727C08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4764405" cy="476440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82D" w:rsidRPr="0051382D">
        <w:rPr>
          <w:rFonts w:ascii="Times New Roman" w:hAnsi="Times New Roman" w:cs="Times New Roman"/>
        </w:rPr>
        <w:t>azok forrásáról,</w:t>
      </w:r>
    </w:p>
    <w:p w14:paraId="3F5E8F00" w14:textId="5E970981" w:rsidR="0051382D" w:rsidRPr="0051382D" w:rsidRDefault="0051382D" w:rsidP="0051382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adatkezelés céljáról és jogalapjáról,</w:t>
      </w:r>
    </w:p>
    <w:p w14:paraId="29A0BF21" w14:textId="25C8B6CC" w:rsidR="0051382D" w:rsidRPr="0051382D" w:rsidRDefault="0051382D" w:rsidP="0051382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időtartamáról, ha pedig ez nem lehetséges, ezen időtartam meghatározásának szempontjairól,</w:t>
      </w:r>
    </w:p>
    <w:p w14:paraId="16D11D72" w14:textId="27C1E356" w:rsidR="0051382D" w:rsidRPr="0051382D" w:rsidRDefault="0051382D" w:rsidP="0051382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az               adatfeldolgozóink       </w:t>
      </w:r>
      <w:proofErr w:type="gramStart"/>
      <w:r w:rsidRPr="0051382D">
        <w:rPr>
          <w:rFonts w:ascii="Times New Roman" w:hAnsi="Times New Roman" w:cs="Times New Roman"/>
        </w:rPr>
        <w:t>nevéről,   </w:t>
      </w:r>
      <w:proofErr w:type="gramEnd"/>
      <w:r w:rsidRPr="0051382D">
        <w:rPr>
          <w:rFonts w:ascii="Times New Roman" w:hAnsi="Times New Roman" w:cs="Times New Roman"/>
        </w:rPr>
        <w:t>       címéről           és        az        adatkezeléssel           összefüggő tevékenységükről,</w:t>
      </w:r>
    </w:p>
    <w:p w14:paraId="6F636AB0" w14:textId="6383E286" w:rsidR="0051382D" w:rsidRPr="0051382D" w:rsidRDefault="0051382D" w:rsidP="0051382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adatvédelmi incidensek körülményeiről, hatásairól és az </w:t>
      </w:r>
      <w:proofErr w:type="gramStart"/>
      <w:r w:rsidRPr="0051382D">
        <w:rPr>
          <w:rFonts w:ascii="Times New Roman" w:hAnsi="Times New Roman" w:cs="Times New Roman"/>
        </w:rPr>
        <w:t>elhárításukra</w:t>
      </w:r>
      <w:proofErr w:type="gramEnd"/>
      <w:r w:rsidRPr="0051382D">
        <w:rPr>
          <w:rFonts w:ascii="Times New Roman" w:hAnsi="Times New Roman" w:cs="Times New Roman"/>
        </w:rPr>
        <w:t xml:space="preserve"> valamint megelőzésükre tett intézkedéseinkről, továbbá</w:t>
      </w:r>
    </w:p>
    <w:p w14:paraId="5400DEB1" w14:textId="5EB59B30" w:rsidR="0051382D" w:rsidRPr="0051382D" w:rsidRDefault="0051382D" w:rsidP="0051382D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az Ön személyes adatainak továbbítása esetén az adattovábbítás jogalapjáról és címzettjéről.</w:t>
      </w:r>
    </w:p>
    <w:p w14:paraId="406C16C6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 kérelem benyújtásától számított legrövidebb idő alatt, 10 napon belül (legfeljebb azonban 1 hónapon belül) adjuk meg tájékoztatásunkat. A tájékoztatás ingyenes kivéve akkor, ha Ön a folyó évben azonos adatkörre vonatkozóan tájékoztatási kérelmet már nyújtott be hozzánk. Az Ön által már megfizetett költségtérítést visszatérítjük abban az esetben, ha az adatokat jogellenesen kezeltük vagy a tájékoztatás kérése helyesbítéshez vezetett. A tájékoztatást csak törvényben foglalt esetekben tagadhatjuk meg jogszabályi hely megjelölésével, valamint a bírósági </w:t>
      </w:r>
      <w:proofErr w:type="gramStart"/>
      <w:r w:rsidRPr="0051382D">
        <w:rPr>
          <w:rFonts w:ascii="Times New Roman" w:hAnsi="Times New Roman" w:cs="Times New Roman"/>
        </w:rPr>
        <w:t>jogorvoslat</w:t>
      </w:r>
      <w:proofErr w:type="gramEnd"/>
      <w:r w:rsidRPr="0051382D">
        <w:rPr>
          <w:rFonts w:ascii="Times New Roman" w:hAnsi="Times New Roman" w:cs="Times New Roman"/>
        </w:rPr>
        <w:t xml:space="preserve"> illetve a Hatósághoz fordulás lehetőségéről tájékoztatással.</w:t>
      </w:r>
    </w:p>
    <w:p w14:paraId="0DB2880B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Társaságunk a személyes adatok helyesbítésről, zárolásról, megjelölésről és törlésről Önt, továbbá mindazokat értesíti, akiknek korábban az adatot adatkezelés céljára továbbította, kivéve akkor, ha az értesítés elmaradása az Ön jogos érdekét nem sérti.</w:t>
      </w:r>
    </w:p>
    <w:p w14:paraId="1519C6DF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Amennyiben az Ön helyesbítés, zárolás vagy törlés iránti kérelmét nem teljesítjük, a kérelem kézhezvételét követő 10 napon belül (legfeljebb azonban 1 hónapon belül) írásban vagy – az Ön hozzájárulásával – elektronikus úton közöljünk elutasításunk indokait és tájékoztatjuk Önt a bírósági jogorvoslat, továbbá a Hatósághoz fordulás lehetőségéről.</w:t>
      </w:r>
    </w:p>
    <w:p w14:paraId="18EF0752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>Amennyiben Ön tiltakozik a személyes adatai kezelése ellen, a tiltakozást a kérelem benyújtásától számított legrövidebb időn belül, 10 napon belül (legfeljebb azonban 1 hónapon belül) megvizsgáljuk és a döntésünkről Önt írásban tájékoztatjuk. Amennyiben úgy döntöttünk, hogy az Ön tiltakozása megalapozott, abban az esetben az adatkezelést – beleértve a további adatfelvételt és adattovábbítást is – megszüntetjük és az adatokat zároljuk, valamint a tiltakozásról, továbbá az annak alapján tett intézkedésekről értesítjük mindazokat.</w:t>
      </w:r>
    </w:p>
    <w:p w14:paraId="4B286C69" w14:textId="77777777" w:rsidR="0051382D" w:rsidRPr="0051382D" w:rsidRDefault="0051382D" w:rsidP="0051382D">
      <w:pPr>
        <w:rPr>
          <w:rFonts w:ascii="Times New Roman" w:hAnsi="Times New Roman" w:cs="Times New Roman"/>
          <w:b/>
          <w:bCs/>
        </w:rPr>
      </w:pPr>
      <w:r w:rsidRPr="0051382D">
        <w:rPr>
          <w:rFonts w:ascii="Times New Roman" w:hAnsi="Times New Roman" w:cs="Times New Roman"/>
          <w:b/>
          <w:bCs/>
        </w:rPr>
        <w:t>Az adatkezelés alapjául szolgáló jogszabályok</w:t>
      </w:r>
    </w:p>
    <w:p w14:paraId="68D3C4F2" w14:textId="77777777" w:rsidR="0051382D" w:rsidRPr="0051382D" w:rsidRDefault="0051382D" w:rsidP="0051382D">
      <w:pPr>
        <w:rPr>
          <w:rFonts w:ascii="Times New Roman" w:hAnsi="Times New Roman" w:cs="Times New Roman"/>
        </w:rPr>
      </w:pPr>
      <w:r w:rsidRPr="0051382D">
        <w:rPr>
          <w:rFonts w:ascii="Times New Roman" w:hAnsi="Times New Roman" w:cs="Times New Roman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rendelet). – 2011. évi CXII. törvény az információs önrendelkezési jogról és az információszabadságról. – 2001. évi CVIII. törvény az elektronikus kereskedelmi szolgáltatások, valamint az információs társadalommal összefüggő szolgáltatások egyes kérdéseiről. – 2003. évi C. </w:t>
      </w:r>
      <w:r w:rsidRPr="0051382D">
        <w:rPr>
          <w:rFonts w:ascii="Times New Roman" w:hAnsi="Times New Roman" w:cs="Times New Roman"/>
        </w:rPr>
        <w:lastRenderedPageBreak/>
        <w:t>törvény az elektronikus hírközlésről. – 2007. évi CXXVII. törvény (a továbbiakban: ÁFA tv.) és különösen annak 169. § alapján (a nyugtaadási kötelezettség, valamint a számla adattartalma miatt).</w:t>
      </w:r>
    </w:p>
    <w:p w14:paraId="00CA9EAD" w14:textId="36A7BFA6" w:rsidR="0051382D" w:rsidRPr="0051382D" w:rsidRDefault="0051382D" w:rsidP="0051382D"/>
    <w:p w14:paraId="48EC7115" w14:textId="7606CE03" w:rsidR="0051382D" w:rsidRPr="0051382D" w:rsidRDefault="0051382D" w:rsidP="0051382D"/>
    <w:p w14:paraId="1F30F2FB" w14:textId="7E7EAA97" w:rsidR="0051382D" w:rsidRPr="0051382D" w:rsidRDefault="0051382D" w:rsidP="0051382D"/>
    <w:p w14:paraId="27E052ED" w14:textId="7CD01D3B" w:rsidR="00D33DA2" w:rsidRPr="0051382D" w:rsidRDefault="00D33DA2" w:rsidP="0051382D"/>
    <w:p w14:paraId="61BF5B37" w14:textId="0033384A" w:rsidR="00D33DA2" w:rsidRPr="0051382D" w:rsidRDefault="00D33DA2" w:rsidP="0051382D"/>
    <w:p w14:paraId="57764DE9" w14:textId="480324AE" w:rsidR="00493DAC" w:rsidRPr="0051382D" w:rsidRDefault="00ED2B2C" w:rsidP="0051382D">
      <w:r>
        <w:rPr>
          <w:noProof/>
        </w:rPr>
        <w:drawing>
          <wp:anchor distT="0" distB="0" distL="114300" distR="114300" simplePos="0" relativeHeight="251660288" behindDoc="1" locked="0" layoutInCell="1" allowOverlap="1" wp14:anchorId="7DA4096C" wp14:editId="0CB9A16D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4764706" cy="4764706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DAC" w:rsidRPr="005138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A973" w14:textId="77777777" w:rsidR="00D01D61" w:rsidRDefault="00D01D61" w:rsidP="0051382D">
      <w:pPr>
        <w:spacing w:after="0" w:line="240" w:lineRule="auto"/>
      </w:pPr>
      <w:r>
        <w:separator/>
      </w:r>
    </w:p>
  </w:endnote>
  <w:endnote w:type="continuationSeparator" w:id="0">
    <w:p w14:paraId="35B9BF5F" w14:textId="77777777" w:rsidR="00D01D61" w:rsidRDefault="00D01D61" w:rsidP="0051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6A32" w14:textId="77777777" w:rsidR="0051382D" w:rsidRDefault="0051382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8B98" w14:textId="77777777" w:rsidR="0051382D" w:rsidRDefault="0051382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0938" w14:textId="77777777" w:rsidR="0051382D" w:rsidRDefault="005138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7FD1" w14:textId="77777777" w:rsidR="00D01D61" w:rsidRDefault="00D01D61" w:rsidP="0051382D">
      <w:pPr>
        <w:spacing w:after="0" w:line="240" w:lineRule="auto"/>
      </w:pPr>
      <w:r>
        <w:separator/>
      </w:r>
    </w:p>
  </w:footnote>
  <w:footnote w:type="continuationSeparator" w:id="0">
    <w:p w14:paraId="3962D8B9" w14:textId="77777777" w:rsidR="00D01D61" w:rsidRDefault="00D01D61" w:rsidP="0051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2E2C" w14:textId="4FE791A1" w:rsidR="0051382D" w:rsidRDefault="0051382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4359" w14:textId="01CAB1D2" w:rsidR="0051382D" w:rsidRDefault="0051382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9F5C" w14:textId="7D26ADD4" w:rsidR="0051382D" w:rsidRDefault="005138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314"/>
    <w:multiLevelType w:val="hybridMultilevel"/>
    <w:tmpl w:val="77D0F3C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B7690C"/>
    <w:multiLevelType w:val="hybridMultilevel"/>
    <w:tmpl w:val="AAE6D6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27EA"/>
    <w:multiLevelType w:val="multilevel"/>
    <w:tmpl w:val="C6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10F1C"/>
    <w:multiLevelType w:val="multilevel"/>
    <w:tmpl w:val="C90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243AC"/>
    <w:multiLevelType w:val="hybridMultilevel"/>
    <w:tmpl w:val="C396C7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7B99"/>
    <w:multiLevelType w:val="multilevel"/>
    <w:tmpl w:val="013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A70CF"/>
    <w:multiLevelType w:val="hybridMultilevel"/>
    <w:tmpl w:val="EEFE3F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E4ACE"/>
    <w:multiLevelType w:val="hybridMultilevel"/>
    <w:tmpl w:val="F37EC240"/>
    <w:lvl w:ilvl="0" w:tplc="F508DAB4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41201F"/>
    <w:multiLevelType w:val="hybridMultilevel"/>
    <w:tmpl w:val="1C843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A7F5C"/>
    <w:multiLevelType w:val="hybridMultilevel"/>
    <w:tmpl w:val="5DFC2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B7C38"/>
    <w:multiLevelType w:val="hybridMultilevel"/>
    <w:tmpl w:val="7ED65F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70649"/>
    <w:multiLevelType w:val="hybridMultilevel"/>
    <w:tmpl w:val="B2308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33A91"/>
    <w:multiLevelType w:val="hybridMultilevel"/>
    <w:tmpl w:val="E5DCB778"/>
    <w:lvl w:ilvl="0" w:tplc="F508DAB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A7AE8"/>
    <w:multiLevelType w:val="hybridMultilevel"/>
    <w:tmpl w:val="90B889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E1907"/>
    <w:multiLevelType w:val="hybridMultilevel"/>
    <w:tmpl w:val="BBDEA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80E28"/>
    <w:multiLevelType w:val="hybridMultilevel"/>
    <w:tmpl w:val="6C4AE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E6BAD"/>
    <w:multiLevelType w:val="hybridMultilevel"/>
    <w:tmpl w:val="54F48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94713">
    <w:abstractNumId w:val="5"/>
  </w:num>
  <w:num w:numId="2" w16cid:durableId="1977636083">
    <w:abstractNumId w:val="11"/>
  </w:num>
  <w:num w:numId="3" w16cid:durableId="230894109">
    <w:abstractNumId w:val="13"/>
  </w:num>
  <w:num w:numId="4" w16cid:durableId="1558935379">
    <w:abstractNumId w:val="4"/>
  </w:num>
  <w:num w:numId="5" w16cid:durableId="1319460842">
    <w:abstractNumId w:val="3"/>
  </w:num>
  <w:num w:numId="6" w16cid:durableId="916016433">
    <w:abstractNumId w:val="6"/>
  </w:num>
  <w:num w:numId="7" w16cid:durableId="1520123416">
    <w:abstractNumId w:val="1"/>
  </w:num>
  <w:num w:numId="8" w16cid:durableId="373119394">
    <w:abstractNumId w:val="14"/>
  </w:num>
  <w:num w:numId="9" w16cid:durableId="866479687">
    <w:abstractNumId w:val="12"/>
  </w:num>
  <w:num w:numId="10" w16cid:durableId="1827160986">
    <w:abstractNumId w:val="7"/>
  </w:num>
  <w:num w:numId="11" w16cid:durableId="2054230089">
    <w:abstractNumId w:val="0"/>
  </w:num>
  <w:num w:numId="12" w16cid:durableId="305164407">
    <w:abstractNumId w:val="10"/>
  </w:num>
  <w:num w:numId="13" w16cid:durableId="1759673304">
    <w:abstractNumId w:val="2"/>
  </w:num>
  <w:num w:numId="14" w16cid:durableId="1745030951">
    <w:abstractNumId w:val="16"/>
  </w:num>
  <w:num w:numId="15" w16cid:durableId="1525440326">
    <w:abstractNumId w:val="15"/>
  </w:num>
  <w:num w:numId="16" w16cid:durableId="721368725">
    <w:abstractNumId w:val="8"/>
  </w:num>
  <w:num w:numId="17" w16cid:durableId="2056080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3A"/>
    <w:rsid w:val="00396739"/>
    <w:rsid w:val="00493DAC"/>
    <w:rsid w:val="0051382D"/>
    <w:rsid w:val="00586E85"/>
    <w:rsid w:val="007F1C7A"/>
    <w:rsid w:val="00833F3A"/>
    <w:rsid w:val="00D01D61"/>
    <w:rsid w:val="00D33DA2"/>
    <w:rsid w:val="00E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0031E"/>
  <w15:chartTrackingRefBased/>
  <w15:docId w15:val="{BDC66000-FFCC-4E04-B144-0F156196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5138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3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833F3A"/>
    <w:rPr>
      <w:b/>
      <w:bCs/>
    </w:rPr>
  </w:style>
  <w:style w:type="paragraph" w:styleId="Listaszerbekezds">
    <w:name w:val="List Paragraph"/>
    <w:basedOn w:val="Norml"/>
    <w:uiPriority w:val="34"/>
    <w:qFormat/>
    <w:rsid w:val="00833F3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93D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93DA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9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rsid w:val="0051382D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1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382D"/>
  </w:style>
  <w:style w:type="paragraph" w:styleId="llb">
    <w:name w:val="footer"/>
    <w:basedOn w:val="Norml"/>
    <w:link w:val="llbChar"/>
    <w:uiPriority w:val="99"/>
    <w:unhideWhenUsed/>
    <w:rsid w:val="0051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danautosiskola.hu" TargetMode="External"/><Relationship Id="rId13" Type="http://schemas.openxmlformats.org/officeDocument/2006/relationships/hyperlink" Target="https://static.googleusercontent.com/media/www.google.com/en//intl/hu/policies/privacy/goog%20le_privacy_policy_hu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policies.google.com/privacy?hl=h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ekelteto.testulet@bkik.h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google.com/analytics/answer/6004245?hl=h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evelopers.google.com/analytics/devguides/collection/analyticsjs/cookie-usage?hl=h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bordanautosiskola.h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rdanautosiskola.hu" TargetMode="External"/><Relationship Id="rId14" Type="http://schemas.openxmlformats.org/officeDocument/2006/relationships/hyperlink" Target="https://www.google.com/policies/technologies/type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3063</Words>
  <Characters>21140</Characters>
  <Application>Microsoft Office Word</Application>
  <DocSecurity>2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Bordan Gabor</dc:creator>
  <cp:keywords/>
  <dc:description/>
  <cp:lastModifiedBy>Bordan Gabor</cp:lastModifiedBy>
  <cp:revision>2</cp:revision>
  <dcterms:created xsi:type="dcterms:W3CDTF">2026-05-12T18:42:00Z</dcterms:created>
  <dcterms:modified xsi:type="dcterms:W3CDTF">2026-05-12T19:49:00Z</dcterms:modified>
</cp:coreProperties>
</file>