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FAB5" w14:textId="77777777" w:rsidR="00605FC8" w:rsidRDefault="00605FC8" w:rsidP="0060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Bordán Autósiskola</w:t>
      </w:r>
    </w:p>
    <w:p w14:paraId="7102AF31" w14:textId="4EA7725F" w:rsidR="00605FC8" w:rsidRDefault="00605FC8" w:rsidP="0060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Írásos</w:t>
      </w:r>
      <w:r w:rsidRPr="00C83EB4">
        <w:rPr>
          <w:rFonts w:ascii="Times New Roman" w:hAnsi="Times New Roman" w:cs="Times New Roman"/>
          <w:b/>
          <w:sz w:val="28"/>
          <w:szCs w:val="28"/>
        </w:rPr>
        <w:t xml:space="preserve"> tájékoztató és vállalási feltételek „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C83EB4">
        <w:rPr>
          <w:rFonts w:ascii="Times New Roman" w:hAnsi="Times New Roman" w:cs="Times New Roman"/>
          <w:b/>
          <w:sz w:val="28"/>
          <w:szCs w:val="28"/>
        </w:rPr>
        <w:t>” kategória</w:t>
      </w:r>
    </w:p>
    <w:p w14:paraId="724474B5" w14:textId="421B56B9" w:rsidR="00610C2B" w:rsidRPr="00610C2B" w:rsidRDefault="00610C2B" w:rsidP="00605FC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10C2B">
        <w:rPr>
          <w:rFonts w:ascii="Times New Roman" w:hAnsi="Times New Roman" w:cs="Times New Roman"/>
          <w:sz w:val="24"/>
          <w:szCs w:val="24"/>
          <w:lang w:val="en-GB"/>
        </w:rPr>
        <w:t>„A” kategóriára érvényesített vezetői engedéllyel minden motorkerékpár vezetésére jogosult vagy.</w:t>
      </w:r>
    </w:p>
    <w:p w14:paraId="2948443C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1. Képzőszerv: </w:t>
      </w:r>
    </w:p>
    <w:p w14:paraId="546E7D79" w14:textId="0FF49257" w:rsidR="0084031A" w:rsidRDefault="004E792E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Neve: Bordán Gábor</w:t>
      </w:r>
      <w:r w:rsidR="00A047F3">
        <w:rPr>
          <w:rFonts w:ascii="Times New Roman" w:hAnsi="Times New Roman" w:cs="Times New Roman"/>
          <w:color w:val="auto"/>
        </w:rPr>
        <w:t xml:space="preserve"> e.v.</w:t>
      </w:r>
    </w:p>
    <w:p w14:paraId="7224097F" w14:textId="144962D9" w:rsidR="004E792E" w:rsidRPr="004E792E" w:rsidRDefault="004E792E" w:rsidP="004E792E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0D7D">
        <w:rPr>
          <w:rFonts w:ascii="Times New Roman" w:hAnsi="Times New Roman" w:cs="Times New Roman"/>
          <w:color w:val="auto"/>
        </w:rPr>
        <w:t>Megnevezés (fantázianév): Bordán Autósiskola</w:t>
      </w:r>
    </w:p>
    <w:p w14:paraId="2DD07655" w14:textId="6E95D74A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weboldal: </w:t>
      </w:r>
      <w:r w:rsidR="004E792E">
        <w:rPr>
          <w:rFonts w:ascii="Times New Roman" w:hAnsi="Times New Roman" w:cs="Times New Roman"/>
        </w:rPr>
        <w:t>www.bordanautosiskola.hu</w:t>
      </w:r>
    </w:p>
    <w:p w14:paraId="31585985" w14:textId="34B4FE8A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r w:rsidR="004E792E">
        <w:rPr>
          <w:rFonts w:ascii="Times New Roman" w:hAnsi="Times New Roman" w:cs="Times New Roman"/>
        </w:rPr>
        <w:t>info@bordanautosiskola.hu</w:t>
      </w:r>
    </w:p>
    <w:p w14:paraId="256F1776" w14:textId="77777777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</w:t>
      </w:r>
      <w:r w:rsidRPr="00C83EB4">
        <w:rPr>
          <w:rFonts w:ascii="Times New Roman" w:hAnsi="Times New Roman" w:cs="Times New Roman"/>
        </w:rPr>
        <w:t xml:space="preserve">gyfélszolgálati telefon: </w:t>
      </w:r>
      <w:r>
        <w:rPr>
          <w:rFonts w:ascii="Times New Roman" w:hAnsi="Times New Roman" w:cs="Times New Roman"/>
        </w:rPr>
        <w:t>+36-70/902-0185</w:t>
      </w:r>
    </w:p>
    <w:p w14:paraId="31E3E308" w14:textId="77777777" w:rsidR="0084031A" w:rsidRPr="00780F62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</w:t>
      </w:r>
      <w:r w:rsidRPr="00C83EB4">
        <w:rPr>
          <w:rFonts w:ascii="Times New Roman" w:hAnsi="Times New Roman" w:cs="Times New Roman"/>
        </w:rPr>
        <w:t xml:space="preserve">állalkozás formája: </w:t>
      </w:r>
      <w:r>
        <w:rPr>
          <w:rFonts w:ascii="Times New Roman" w:hAnsi="Times New Roman" w:cs="Times New Roman"/>
          <w:color w:val="auto"/>
        </w:rPr>
        <w:t>Egyéni vállalkozás</w:t>
      </w:r>
    </w:p>
    <w:p w14:paraId="0E898998" w14:textId="77777777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Nyilvántartási szám:</w:t>
      </w:r>
      <w:r w:rsidRPr="00C77A03">
        <w:rPr>
          <w:rFonts w:ascii="Roboto-Regular" w:hAnsi="Roboto-Regular" w:cs="Roboto-Regular"/>
          <w:color w:val="auto"/>
          <w:sz w:val="18"/>
          <w:szCs w:val="18"/>
          <w:lang w:val="hu-HU"/>
        </w:rPr>
        <w:t xml:space="preserve"> </w:t>
      </w:r>
      <w:r w:rsidRPr="00C77A03">
        <w:rPr>
          <w:rFonts w:ascii="Times New Roman" w:hAnsi="Times New Roman" w:cs="Times New Roman"/>
          <w:lang w:val="hu-HU"/>
        </w:rPr>
        <w:t>51991883</w:t>
      </w:r>
    </w:p>
    <w:p w14:paraId="4D703DF8" w14:textId="77777777" w:rsidR="0084031A" w:rsidRPr="00C83EB4" w:rsidRDefault="0084031A" w:rsidP="008403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83EB4">
        <w:rPr>
          <w:rFonts w:ascii="Times New Roman" w:hAnsi="Times New Roman" w:cs="Times New Roman"/>
          <w:sz w:val="24"/>
          <w:szCs w:val="24"/>
        </w:rPr>
        <w:t xml:space="preserve">dószám: </w:t>
      </w:r>
      <w:r w:rsidRPr="00C77A03">
        <w:rPr>
          <w:rFonts w:ascii="Times New Roman" w:hAnsi="Times New Roman" w:cs="Times New Roman"/>
          <w:sz w:val="24"/>
          <w:szCs w:val="24"/>
        </w:rPr>
        <w:t>54376911-1-29</w:t>
      </w:r>
    </w:p>
    <w:p w14:paraId="6606444F" w14:textId="77777777" w:rsidR="0084031A" w:rsidRPr="00C83EB4" w:rsidRDefault="0084031A" w:rsidP="008403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83EB4">
        <w:rPr>
          <w:rFonts w:ascii="Times New Roman" w:hAnsi="Times New Roman" w:cs="Times New Roman"/>
          <w:sz w:val="24"/>
          <w:szCs w:val="24"/>
        </w:rPr>
        <w:t>elephely: 4200 Hajdúszoboszló</w:t>
      </w:r>
      <w:r>
        <w:rPr>
          <w:rFonts w:ascii="Times New Roman" w:hAnsi="Times New Roman" w:cs="Times New Roman"/>
          <w:sz w:val="24"/>
          <w:szCs w:val="24"/>
        </w:rPr>
        <w:t xml:space="preserve"> Nádudvari út 25.</w:t>
      </w:r>
    </w:p>
    <w:p w14:paraId="19777626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2. Autósiskola adatai: </w:t>
      </w:r>
    </w:p>
    <w:p w14:paraId="16FC556A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N</w:t>
      </w:r>
      <w:r w:rsidRPr="00C83EB4">
        <w:rPr>
          <w:rFonts w:ascii="Times New Roman" w:hAnsi="Times New Roman" w:cs="Times New Roman"/>
          <w:iCs/>
        </w:rPr>
        <w:t>év</w:t>
      </w:r>
      <w:r>
        <w:rPr>
          <w:rFonts w:ascii="Times New Roman" w:hAnsi="Times New Roman" w:cs="Times New Roman"/>
        </w:rPr>
        <w:t xml:space="preserve">: Bordán </w:t>
      </w:r>
      <w:r w:rsidRPr="00C83EB4">
        <w:rPr>
          <w:rFonts w:ascii="Times New Roman" w:hAnsi="Times New Roman" w:cs="Times New Roman"/>
        </w:rPr>
        <w:t xml:space="preserve">Autósiskola </w:t>
      </w:r>
    </w:p>
    <w:p w14:paraId="69659387" w14:textId="77777777" w:rsidR="0084031A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I</w:t>
      </w:r>
      <w:r w:rsidRPr="00C83EB4">
        <w:rPr>
          <w:rFonts w:ascii="Times New Roman" w:hAnsi="Times New Roman" w:cs="Times New Roman"/>
          <w:iCs/>
        </w:rPr>
        <w:t>skolavezető neve</w:t>
      </w:r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Bordán Gábor</w:t>
      </w:r>
    </w:p>
    <w:p w14:paraId="78D9A1F1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bordanautosiskola@gmail.com</w:t>
      </w:r>
      <w:r w:rsidRPr="00C83EB4">
        <w:rPr>
          <w:rFonts w:ascii="Times New Roman" w:hAnsi="Times New Roman" w:cs="Times New Roman"/>
        </w:rPr>
        <w:t xml:space="preserve"> </w:t>
      </w:r>
    </w:p>
    <w:p w14:paraId="50269D13" w14:textId="77777777" w:rsidR="0084031A" w:rsidRPr="00C83EB4" w:rsidRDefault="0084031A" w:rsidP="0084031A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C83EB4">
        <w:rPr>
          <w:rFonts w:ascii="Times New Roman" w:hAnsi="Times New Roman" w:cs="Times New Roman"/>
        </w:rPr>
        <w:t xml:space="preserve">elefonszáma: </w:t>
      </w:r>
      <w:r>
        <w:rPr>
          <w:rFonts w:ascii="Times New Roman" w:hAnsi="Times New Roman" w:cs="Times New Roman"/>
        </w:rPr>
        <w:t>+36-70/902-0185</w:t>
      </w:r>
    </w:p>
    <w:p w14:paraId="7464CBEC" w14:textId="77777777" w:rsidR="0084031A" w:rsidRPr="00C83EB4" w:rsidRDefault="0084031A" w:rsidP="0084031A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C83EB4">
        <w:rPr>
          <w:rFonts w:ascii="Times New Roman" w:hAnsi="Times New Roman" w:cs="Times New Roman"/>
        </w:rPr>
        <w:t xml:space="preserve">skolavezetői bizonyítványának száma: </w:t>
      </w:r>
      <w:r>
        <w:rPr>
          <w:rFonts w:ascii="Times New Roman" w:hAnsi="Times New Roman" w:cs="Times New Roman"/>
        </w:rPr>
        <w:t>ISK-00055/24</w:t>
      </w:r>
    </w:p>
    <w:p w14:paraId="59F01DC2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 xml:space="preserve">ogcíme: iskolavezető </w:t>
      </w:r>
    </w:p>
    <w:p w14:paraId="6BB29396" w14:textId="77777777" w:rsidR="0084031A" w:rsidRPr="00C77A03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77A03">
        <w:rPr>
          <w:rFonts w:ascii="Times New Roman" w:hAnsi="Times New Roman" w:cs="Times New Roman"/>
          <w:iCs/>
        </w:rPr>
        <w:t xml:space="preserve">ügyfélfogadó </w:t>
      </w:r>
      <w:proofErr w:type="gramStart"/>
      <w:r w:rsidRPr="00C77A03">
        <w:rPr>
          <w:rFonts w:ascii="Times New Roman" w:hAnsi="Times New Roman" w:cs="Times New Roman"/>
          <w:iCs/>
        </w:rPr>
        <w:t>cím</w:t>
      </w:r>
      <w:r w:rsidRPr="00C77A03">
        <w:rPr>
          <w:rFonts w:ascii="Times New Roman" w:hAnsi="Times New Roman" w:cs="Times New Roman"/>
        </w:rPr>
        <w:t>:,</w:t>
      </w:r>
      <w:proofErr w:type="gramEnd"/>
      <w:r w:rsidRPr="00C77A03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4200 Hajdúszoboszló</w:t>
      </w:r>
      <w:r>
        <w:rPr>
          <w:rFonts w:ascii="Times New Roman" w:hAnsi="Times New Roman" w:cs="Times New Roman"/>
        </w:rPr>
        <w:t xml:space="preserve"> Nádudvari út 25.</w:t>
      </w:r>
    </w:p>
    <w:p w14:paraId="3CD4C1DA" w14:textId="77777777" w:rsidR="0084031A" w:rsidRPr="00C77A03" w:rsidRDefault="0084031A" w:rsidP="0084031A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91D9273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iCs/>
        </w:rPr>
        <w:t xml:space="preserve"> </w:t>
      </w:r>
      <w:r w:rsidRPr="00C83EB4">
        <w:rPr>
          <w:rStyle w:val="Knyvcme"/>
          <w:rFonts w:ascii="Times New Roman" w:hAnsi="Times New Roman" w:cs="Times New Roman"/>
        </w:rPr>
        <w:t xml:space="preserve">Ügyfélfogadás: </w:t>
      </w:r>
    </w:p>
    <w:p w14:paraId="0E881FD8" w14:textId="77777777" w:rsidR="0084031A" w:rsidRPr="00C77A03" w:rsidRDefault="0084031A" w:rsidP="0084031A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iCs/>
        </w:rPr>
        <w:t>Ügyfélfogadó cím</w:t>
      </w:r>
      <w:r w:rsidRPr="00C83E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4200 Hajdúszoboszló</w:t>
      </w:r>
      <w:r>
        <w:rPr>
          <w:rFonts w:ascii="Times New Roman" w:hAnsi="Times New Roman" w:cs="Times New Roman"/>
        </w:rPr>
        <w:t xml:space="preserve"> Nádudvari út 25.</w:t>
      </w:r>
    </w:p>
    <w:p w14:paraId="173A61AF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hétfő: 18:00-20:00</w:t>
      </w:r>
    </w:p>
    <w:p w14:paraId="35C2439A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kedd: 18:00-20:00</w:t>
      </w:r>
    </w:p>
    <w:p w14:paraId="78A83A4B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szerda: 18:00-20:00</w:t>
      </w:r>
    </w:p>
    <w:p w14:paraId="68D136CB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csütörtök: 18:00-20:00</w:t>
      </w:r>
    </w:p>
    <w:p w14:paraId="3D300B26" w14:textId="77777777" w:rsidR="0084031A" w:rsidRDefault="0084031A" w:rsidP="0084031A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70E02">
        <w:rPr>
          <w:rFonts w:ascii="Times New Roman" w:hAnsi="Times New Roman" w:cs="Times New Roman"/>
        </w:rPr>
        <w:t xml:space="preserve">Telefonos egyeztetéssel egyéb időpontban is. </w:t>
      </w:r>
    </w:p>
    <w:p w14:paraId="77287EE0" w14:textId="77777777" w:rsidR="0084031A" w:rsidRPr="00C83EB4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861EA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  <w:lang w:val="hu-HU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3. Tanfolyamra jelentkezés: </w:t>
      </w:r>
    </w:p>
    <w:p w14:paraId="5BF148AA" w14:textId="77777777" w:rsidR="0084031A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lang w:val="hu-HU"/>
        </w:rPr>
        <w:t>Személyesen ügyfélszolgálatunkon</w:t>
      </w:r>
      <w:r w:rsidRPr="00C83EB4">
        <w:rPr>
          <w:rFonts w:ascii="Times New Roman" w:hAnsi="Times New Roman" w:cs="Times New Roman"/>
        </w:rPr>
        <w:t xml:space="preserve">, azonban előzetes regisztráció lehetséges honlapunkon, melynek segítségével a folyamat egyszerűsíthető. </w:t>
      </w:r>
    </w:p>
    <w:p w14:paraId="527D88DC" w14:textId="77777777" w:rsidR="0084031A" w:rsidRPr="00C83EB4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F8375D" w14:textId="77777777" w:rsidR="0084031A" w:rsidRPr="008D684E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8D684E">
        <w:rPr>
          <w:rFonts w:ascii="Times New Roman" w:hAnsi="Times New Roman" w:cs="Times New Roman"/>
          <w:b/>
        </w:rPr>
        <w:t xml:space="preserve">Szükséges dokumentumok: </w:t>
      </w:r>
    </w:p>
    <w:p w14:paraId="3170C3A7" w14:textId="77777777" w:rsidR="0084031A" w:rsidRPr="00C83EB4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Érvényes személyi igazolvány, </w:t>
      </w:r>
    </w:p>
    <w:p w14:paraId="4E0EA17A" w14:textId="77777777" w:rsidR="0084031A" w:rsidRPr="00C83EB4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lakcímkártya, </w:t>
      </w:r>
    </w:p>
    <w:p w14:paraId="2255ADEC" w14:textId="77777777" w:rsidR="0084031A" w:rsidRPr="00BA4D87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lastRenderedPageBreak/>
        <w:t>már meglévő vezetői engedély</w:t>
      </w:r>
    </w:p>
    <w:p w14:paraId="02EA715F" w14:textId="51C3D4EF" w:rsidR="00605FC8" w:rsidRDefault="00605FC8" w:rsidP="00605FC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alapfokú iskolai végzettséget igazoló okirat. </w:t>
      </w:r>
    </w:p>
    <w:p w14:paraId="60CCB717" w14:textId="2898E2D8" w:rsidR="00605FC8" w:rsidRDefault="00605FC8" w:rsidP="00605FC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7786C6" w14:textId="77777777" w:rsidR="00605FC8" w:rsidRPr="00C83EB4" w:rsidRDefault="00605FC8" w:rsidP="00605FC8">
      <w:pPr>
        <w:pStyle w:val="Default"/>
        <w:spacing w:after="58"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4. Beiskolázási feltételek: </w:t>
      </w:r>
    </w:p>
    <w:p w14:paraId="027A1534" w14:textId="77777777" w:rsidR="00605FC8" w:rsidRPr="00C83EB4" w:rsidRDefault="00605FC8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 xml:space="preserve">elentkezési lap kitöltése és az abban </w:t>
      </w:r>
      <w:r>
        <w:rPr>
          <w:rFonts w:ascii="Times New Roman" w:hAnsi="Times New Roman" w:cs="Times New Roman"/>
        </w:rPr>
        <w:t>szereplő nyilatkozat elfogadása</w:t>
      </w:r>
    </w:p>
    <w:p w14:paraId="208C1301" w14:textId="32615BB4" w:rsidR="00605FC8" w:rsidRDefault="00605FC8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83EB4">
        <w:rPr>
          <w:rFonts w:ascii="Times New Roman" w:hAnsi="Times New Roman" w:cs="Times New Roman"/>
        </w:rPr>
        <w:t xml:space="preserve">egkötött tanulmányi </w:t>
      </w:r>
      <w:r>
        <w:rPr>
          <w:rFonts w:ascii="Times New Roman" w:hAnsi="Times New Roman" w:cs="Times New Roman"/>
        </w:rPr>
        <w:t>szerződés</w:t>
      </w:r>
    </w:p>
    <w:p w14:paraId="5C07CAB3" w14:textId="41541792" w:rsidR="00605FC8" w:rsidRDefault="00183A61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4031A">
        <w:rPr>
          <w:rFonts w:ascii="Times New Roman" w:hAnsi="Times New Roman" w:cs="Times New Roman"/>
        </w:rPr>
        <w:t>4 éves, vagy annál legfeljebb 6 hónappal fiatalabb</w:t>
      </w:r>
    </w:p>
    <w:p w14:paraId="603889ED" w14:textId="77777777" w:rsidR="00183A61" w:rsidRPr="00C83EB4" w:rsidRDefault="00183A61" w:rsidP="00183A61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első tandíj részlet készpénzben történő befizetése, </w:t>
      </w:r>
    </w:p>
    <w:p w14:paraId="7410330B" w14:textId="77777777" w:rsidR="00183A61" w:rsidRPr="00C83EB4" w:rsidRDefault="00183A61" w:rsidP="00183A61">
      <w:pPr>
        <w:pStyle w:val="Default"/>
        <w:numPr>
          <w:ilvl w:val="1"/>
          <w:numId w:val="5"/>
        </w:numPr>
        <w:spacing w:after="58" w:line="276" w:lineRule="auto"/>
        <w:ind w:left="720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elméleti </w:t>
      </w:r>
      <w:r w:rsidRPr="00C83EB4">
        <w:rPr>
          <w:rFonts w:ascii="Times New Roman" w:hAnsi="Times New Roman" w:cs="Times New Roman"/>
          <w:lang w:val="hu-HU"/>
        </w:rPr>
        <w:t>vizsgadíj</w:t>
      </w:r>
      <w:r w:rsidRPr="00C83EB4">
        <w:rPr>
          <w:rFonts w:ascii="Times New Roman" w:hAnsi="Times New Roman" w:cs="Times New Roman"/>
        </w:rPr>
        <w:t xml:space="preserve"> befizetése, </w:t>
      </w:r>
    </w:p>
    <w:p w14:paraId="2C83270E" w14:textId="77777777" w:rsidR="00183A61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egészségügyi alkalmassági igazolás 2 példányban (háziorvos állítja ki).</w:t>
      </w:r>
    </w:p>
    <w:p w14:paraId="3E7E19E1" w14:textId="77777777" w:rsidR="00183A61" w:rsidRPr="008D684E" w:rsidRDefault="00183A61" w:rsidP="00183A61">
      <w:pPr>
        <w:pStyle w:val="Defaul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8D684E">
        <w:rPr>
          <w:rFonts w:ascii="Times New Roman" w:hAnsi="Times New Roman" w:cs="Times New Roman"/>
        </w:rPr>
        <w:t>z előírt egészségi alkalmassági</w:t>
      </w:r>
      <w:r w:rsidRPr="00C83EB4">
        <w:rPr>
          <w:rFonts w:ascii="Times New Roman" w:hAnsi="Times New Roman" w:cs="Times New Roman"/>
          <w:b/>
        </w:rPr>
        <w:t xml:space="preserve"> </w:t>
      </w:r>
      <w:r w:rsidRPr="00C83EB4">
        <w:rPr>
          <w:rFonts w:ascii="Times New Roman" w:hAnsi="Times New Roman" w:cs="Times New Roman"/>
        </w:rPr>
        <w:t xml:space="preserve">orvosi véleményt a háziorvosnál lehet </w:t>
      </w:r>
      <w:proofErr w:type="gramStart"/>
      <w:r w:rsidRPr="00C83EB4">
        <w:rPr>
          <w:rFonts w:ascii="Times New Roman" w:hAnsi="Times New Roman" w:cs="Times New Roman"/>
        </w:rPr>
        <w:t>beszerez</w:t>
      </w:r>
      <w:r>
        <w:rPr>
          <w:rFonts w:ascii="Times New Roman" w:hAnsi="Times New Roman" w:cs="Times New Roman"/>
        </w:rPr>
        <w:t>ni,az</w:t>
      </w:r>
      <w:proofErr w:type="gramEnd"/>
      <w:r>
        <w:rPr>
          <w:rFonts w:ascii="Times New Roman" w:hAnsi="Times New Roman" w:cs="Times New Roman"/>
        </w:rPr>
        <w:t xml:space="preserve"> I. alkalmassági csoportra </w:t>
      </w:r>
      <w:r w:rsidRPr="008D684E">
        <w:rPr>
          <w:rFonts w:ascii="Times New Roman" w:hAnsi="Times New Roman" w:cs="Times New Roman"/>
        </w:rPr>
        <w:t xml:space="preserve"> </w:t>
      </w:r>
    </w:p>
    <w:p w14:paraId="06B3A5C2" w14:textId="77777777" w:rsidR="00183A61" w:rsidRPr="00C83EB4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C83EB4">
        <w:rPr>
          <w:rFonts w:ascii="Times New Roman" w:hAnsi="Times New Roman" w:cs="Times New Roman"/>
        </w:rPr>
        <w:t>a rendelkezik más kategóriából vezetői engedéllyel akkor annak bemutatása és egy fénymásolt példány átadása az autósiskola számára.</w:t>
      </w:r>
    </w:p>
    <w:p w14:paraId="34EAAEDC" w14:textId="77777777" w:rsidR="00183A61" w:rsidRPr="00C83EB4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83EB4">
        <w:rPr>
          <w:rFonts w:ascii="Times New Roman" w:hAnsi="Times New Roman" w:cs="Times New Roman"/>
        </w:rPr>
        <w:t>ülföldi álllapolgárság esetén, a vezetői engedély kiadásának feltétele az</w:t>
      </w:r>
      <w:r>
        <w:rPr>
          <w:rFonts w:ascii="Times New Roman" w:hAnsi="Times New Roman" w:cs="Times New Roman"/>
        </w:rPr>
        <w:t xml:space="preserve"> érvényes tartózkodási engedély</w:t>
      </w:r>
    </w:p>
    <w:p w14:paraId="4FB689F9" w14:textId="60E4B647" w:rsidR="00183A61" w:rsidRDefault="00183A61" w:rsidP="00183A61">
      <w:pPr>
        <w:pStyle w:val="Default"/>
        <w:spacing w:after="58" w:line="276" w:lineRule="auto"/>
        <w:jc w:val="both"/>
        <w:rPr>
          <w:rFonts w:ascii="Times New Roman" w:hAnsi="Times New Roman" w:cs="Times New Roman"/>
        </w:rPr>
      </w:pPr>
    </w:p>
    <w:p w14:paraId="27D5FFE5" w14:textId="77777777" w:rsidR="00183A61" w:rsidRDefault="00183A61" w:rsidP="00183A61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5. Vizsgára bocsátás feltételei:</w:t>
      </w:r>
    </w:p>
    <w:p w14:paraId="57C6C09E" w14:textId="77777777" w:rsidR="00183A61" w:rsidRPr="00C83EB4" w:rsidRDefault="00183A61" w:rsidP="00183A61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ED851B9" w14:textId="77777777" w:rsidR="00183A61" w:rsidRPr="00C83EB4" w:rsidRDefault="00183A61" w:rsidP="00183A61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Elméleti vizsgára bocsátás feltételei:</w:t>
      </w:r>
    </w:p>
    <w:p w14:paraId="4BC42EBA" w14:textId="774DB209" w:rsidR="00183A61" w:rsidRPr="00C83EB4" w:rsidRDefault="0084031A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éves. vagy annál legfeljebb 3 hónappal fiatalabb</w:t>
      </w:r>
    </w:p>
    <w:p w14:paraId="40416D9D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képzés igazolt elvégzése </w:t>
      </w:r>
    </w:p>
    <w:p w14:paraId="2916E3EC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Érvényes orvosi alkalmassági igazolás I. csoportba, mely a </w:t>
      </w:r>
      <w:r>
        <w:rPr>
          <w:rFonts w:ascii="Times New Roman" w:hAnsi="Times New Roman" w:cs="Times New Roman"/>
          <w:sz w:val="24"/>
          <w:szCs w:val="24"/>
        </w:rPr>
        <w:t>háziorvostól szerezhető be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</w:t>
      </w:r>
      <w:r w:rsidRPr="00C83EB4">
        <w:rPr>
          <w:rFonts w:ascii="Times New Roman" w:hAnsi="Times New Roman" w:cs="Times New Roman"/>
          <w:sz w:val="24"/>
          <w:szCs w:val="24"/>
        </w:rPr>
        <w:t>redeti példány bemutatása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3EB4">
        <w:rPr>
          <w:rFonts w:ascii="Times New Roman" w:hAnsi="Times New Roman" w:cs="Times New Roman"/>
          <w:sz w:val="24"/>
          <w:szCs w:val="24"/>
        </w:rPr>
        <w:t xml:space="preserve"> és egy fénymásolt példány átadása az autósiskola felé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329DF0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vizsgadíj befizetése </w:t>
      </w:r>
    </w:p>
    <w:p w14:paraId="26E1EBC9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Jelentkező írni, olvasni tud és az alapfokú iskola végzettségéről nyilatkozik</w:t>
      </w:r>
    </w:p>
    <w:p w14:paraId="441F5191" w14:textId="77777777" w:rsidR="00183A61" w:rsidRPr="00C83EB4" w:rsidRDefault="00183A61" w:rsidP="00183A61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tanuló az 1. KRESZ vizsgájára vigye magával az eredeti bizonyítványát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osztályos vagy érettségi  vagy diploma)</w:t>
      </w:r>
    </w:p>
    <w:p w14:paraId="0088EF76" w14:textId="77777777" w:rsidR="00183A61" w:rsidRPr="00C83EB4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sikeres elméleti vizsga 24 hónapig érvényes. Amennyiben a tanuló a tanfolyam kezdő időpontjától számolva 9 hónapon belül nem tesz kísérletet vizsgára, illetve ugyanezen időponttól számítva 12 hónapon belül nem tesz sikeres vizsgát, akkor csak a teljes tanfolyam megismétlését követően tehet újabb próbát. A megismételt tanfolyam díja teljes mértékben a tanulót terheli.</w:t>
      </w:r>
    </w:p>
    <w:p w14:paraId="205735CB" w14:textId="77777777" w:rsidR="00183A61" w:rsidRPr="00C83EB4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egyéb – vizsga - alóli felmentést az iskolavezető kérésére a csatolt és hitelesített okirat másolata alapján a Hatóság - erre - jogosult vezetője adhat.</w:t>
      </w:r>
    </w:p>
    <w:p w14:paraId="4CB781DE" w14:textId="5CAA5F70" w:rsidR="00183A61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sikeres közlekedési alapismeretek vizsga 2 évig érvényes. Amennyiben a vizsgázó ez idő alatt a vizsgákat sikeresen nem fejezi be, minden sikeres vizsgája érvényét veszti. </w:t>
      </w:r>
    </w:p>
    <w:p w14:paraId="0F1C242E" w14:textId="066EE994" w:rsidR="00183A61" w:rsidRDefault="00183A61" w:rsidP="00183A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Járműkezelési vizsgára bocsátás feltételei:</w:t>
      </w:r>
    </w:p>
    <w:p w14:paraId="680398D2" w14:textId="4B21A768" w:rsidR="00183A61" w:rsidRPr="00183A61" w:rsidRDefault="00183A61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Sikeres elméleti vizsgát tett</w:t>
      </w:r>
    </w:p>
    <w:p w14:paraId="65202DF3" w14:textId="7A0B2900" w:rsidR="00183A61" w:rsidRPr="008F53B8" w:rsidRDefault="008F53B8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Kötelező járműkezelési gyakorlatot a vizsga napjáig teljesítette</w:t>
      </w:r>
    </w:p>
    <w:p w14:paraId="1930EAE6" w14:textId="00BB8500" w:rsidR="008F53B8" w:rsidRPr="0084031A" w:rsidRDefault="008F53B8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elméleti vizsgadíjat befizette </w:t>
      </w:r>
    </w:p>
    <w:p w14:paraId="645E0880" w14:textId="5ACDC094" w:rsidR="0084031A" w:rsidRPr="008F53B8" w:rsidRDefault="0084031A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éves</w:t>
      </w:r>
    </w:p>
    <w:p w14:paraId="34EA0587" w14:textId="3D2509A7" w:rsidR="008F53B8" w:rsidRDefault="008F53B8" w:rsidP="008F5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Gyakorlati vizsgára bocsátás feltételei: </w:t>
      </w:r>
    </w:p>
    <w:p w14:paraId="50F01D30" w14:textId="0C5775A4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Sikeres járműkezelési vizsgát tett</w:t>
      </w:r>
    </w:p>
    <w:p w14:paraId="1248D9E4" w14:textId="6E7CCC79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kötelezően előírt és feladatonként meghatározott órák levezetését a vizsga napjáig teljesítette </w:t>
      </w:r>
    </w:p>
    <w:p w14:paraId="44BD27D5" w14:textId="1349BFC1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vizsgadíjat befizette </w:t>
      </w:r>
    </w:p>
    <w:p w14:paraId="0F4E16BF" w14:textId="64A8F789" w:rsidR="008F53B8" w:rsidRDefault="008F53B8" w:rsidP="008F5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vizsgázó számára gyakorlati vizsgán előírt öltözék:</w:t>
      </w:r>
    </w:p>
    <w:p w14:paraId="3FFF65D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bukósisak,</w:t>
      </w:r>
    </w:p>
    <w:p w14:paraId="43F213C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szemüveg (a bukósisak kialakításától függően),</w:t>
      </w:r>
    </w:p>
    <w:p w14:paraId="38ECFDF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protektoros hosszúnadrág (nadrágba vagy nadrágra illeszthető térdprotektorral) és protektoros dzseki (dzsekibe vagy dzsekire illeszthető könyök- és gerincprotektorral),</w:t>
      </w:r>
    </w:p>
    <w:p w14:paraId="76D73282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protektoros kesztyű,</w:t>
      </w:r>
    </w:p>
    <w:p w14:paraId="38B9A042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magas szárú, zárt cipő vagy csizma,</w:t>
      </w:r>
    </w:p>
    <w:p w14:paraId="4445E7B5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elöl-hátul „T” betűjelzéssel ellátott, tanulónként eltérő színű vagy számozott tanulómellény,</w:t>
      </w:r>
    </w:p>
    <w:p w14:paraId="48D6DB87" w14:textId="77777777" w:rsidR="0084031A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a főoktatás és a vizsga során a tanuló és az oktató közötti kapcsolatot biztosító rádió adó-vevő készülék.</w:t>
      </w:r>
    </w:p>
    <w:p w14:paraId="26AED11A" w14:textId="77777777" w:rsidR="0084031A" w:rsidRDefault="0084031A" w:rsidP="0084031A">
      <w:pPr>
        <w:pStyle w:val="Default"/>
        <w:spacing w:line="276" w:lineRule="auto"/>
        <w:rPr>
          <w:rFonts w:ascii="Times New Roman" w:hAnsi="Times New Roman" w:cs="Times New Roman"/>
          <w:color w:val="auto"/>
          <w:lang w:val="hu-HU"/>
        </w:rPr>
      </w:pPr>
    </w:p>
    <w:p w14:paraId="6F99D692" w14:textId="77777777" w:rsidR="00EA6949" w:rsidRDefault="00EA6949" w:rsidP="00EA6949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6. A tanfolyam tantárgyai és kötelezően előírt óraszámai és kötelező menettávolság</w:t>
      </w:r>
    </w:p>
    <w:p w14:paraId="7BC98816" w14:textId="77777777" w:rsidR="00EA6949" w:rsidRPr="00C83EB4" w:rsidRDefault="00EA6949" w:rsidP="00EA6949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D76A74E" w14:textId="77777777" w:rsidR="00EA6949" w:rsidRPr="00760692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760692">
        <w:rPr>
          <w:rFonts w:ascii="Times New Roman" w:hAnsi="Times New Roman" w:cs="Times New Roman"/>
          <w:b/>
        </w:rPr>
        <w:t>Elméleti tantárgyak és óraszámok</w:t>
      </w:r>
      <w:r>
        <w:rPr>
          <w:rFonts w:ascii="Times New Roman" w:hAnsi="Times New Roman" w:cs="Times New Roman"/>
          <w:b/>
        </w:rPr>
        <w:t>:</w:t>
      </w:r>
    </w:p>
    <w:p w14:paraId="4BFD4A28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F12ACE2" w14:textId="229F179D" w:rsidR="00EA6949" w:rsidRPr="00C83EB4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Közlekedési alapismeretek:</w:t>
      </w:r>
      <w:r w:rsidRPr="00C83EB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14</w:t>
      </w:r>
      <w:r w:rsidRPr="00C83EB4">
        <w:rPr>
          <w:rFonts w:ascii="Times New Roman" w:hAnsi="Times New Roman" w:cs="Times New Roman"/>
        </w:rPr>
        <w:t xml:space="preserve"> óra</w:t>
      </w:r>
    </w:p>
    <w:p w14:paraId="1A7F3777" w14:textId="77777777" w:rsidR="00EA6949" w:rsidRPr="00C83EB4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Járművezetés elmélete:</w:t>
      </w:r>
      <w:r w:rsidRPr="00C83E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83EB4">
        <w:rPr>
          <w:rFonts w:ascii="Times New Roman" w:hAnsi="Times New Roman" w:cs="Times New Roman"/>
        </w:rPr>
        <w:t xml:space="preserve"> 6 óra</w:t>
      </w:r>
    </w:p>
    <w:p w14:paraId="1D7F9026" w14:textId="11CC2F57" w:rsidR="00EA6949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Szerke</w:t>
      </w:r>
      <w:r>
        <w:rPr>
          <w:rFonts w:ascii="Times New Roman" w:hAnsi="Times New Roman" w:cs="Times New Roman"/>
        </w:rPr>
        <w:t>zeti és üzemeltetési ismeretek:</w:t>
      </w:r>
      <w:r w:rsidRPr="00C83EB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C83EB4">
        <w:rPr>
          <w:rFonts w:ascii="Times New Roman" w:hAnsi="Times New Roman" w:cs="Times New Roman"/>
        </w:rPr>
        <w:t xml:space="preserve"> óra</w:t>
      </w:r>
    </w:p>
    <w:p w14:paraId="6140E43C" w14:textId="77777777" w:rsidR="00EA6949" w:rsidRPr="00C83EB4" w:rsidRDefault="00EA6949" w:rsidP="00EA694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1C9B2F5" w14:textId="1180C484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  “</w:t>
      </w:r>
      <w:proofErr w:type="gramEnd"/>
      <w:r>
        <w:rPr>
          <w:rFonts w:ascii="Times New Roman" w:hAnsi="Times New Roman" w:cs="Times New Roman"/>
        </w:rPr>
        <w:t xml:space="preserve">A1” “A2” kategória megszerzését követő két éven belül, elméleti tanfolyam mentesen, két éven túl 3 óra elméleti óra után bocsátható gyakorlati vizsgára. </w:t>
      </w:r>
    </w:p>
    <w:p w14:paraId="0A027CC2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070663C" w14:textId="77777777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C83EB4">
        <w:rPr>
          <w:rFonts w:ascii="Times New Roman" w:hAnsi="Times New Roman" w:cs="Times New Roman"/>
          <w:b/>
        </w:rPr>
        <w:t>Elméleti oktatás ismertetése E-learning képzés formájában</w:t>
      </w:r>
      <w:r>
        <w:rPr>
          <w:rFonts w:ascii="Times New Roman" w:hAnsi="Times New Roman" w:cs="Times New Roman"/>
          <w:b/>
        </w:rPr>
        <w:t xml:space="preserve">: </w:t>
      </w:r>
    </w:p>
    <w:p w14:paraId="330ED707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B5BE91B" w14:textId="5376101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Az E-learning az elektronikus távoktatást jelenti, amely hozzáféréséhez egy internet eléréssel rendelkező számítógép szükséges. Az E-learning képzés teljesítése időben korlátozott, beregisztrálás után 90 napon belül el kell kezdeni a tanfolyamot, majd a kezdés után 180 nap </w:t>
      </w:r>
      <w:r w:rsidRPr="00C83EB4">
        <w:rPr>
          <w:rFonts w:ascii="Times New Roman" w:hAnsi="Times New Roman" w:cs="Times New Roman"/>
        </w:rPr>
        <w:lastRenderedPageBreak/>
        <w:t xml:space="preserve">és 75 óra áll a tanuló rendelkezésére, amit saját haladási ütem, időbeosztás szerint lehet elvégezni. Hosszabbításra van lehetőség, de ez díjköteles </w:t>
      </w:r>
      <w:r w:rsidR="000D1F7E">
        <w:rPr>
          <w:rFonts w:ascii="Times New Roman" w:hAnsi="Times New Roman" w:cs="Times New Roman"/>
        </w:rPr>
        <w:t>10</w:t>
      </w:r>
      <w:r w:rsidR="003F5B96">
        <w:rPr>
          <w:rFonts w:ascii="Times New Roman" w:hAnsi="Times New Roman" w:cs="Times New Roman"/>
        </w:rPr>
        <w:t>.000</w:t>
      </w:r>
      <w:r w:rsidRPr="00C83EB4">
        <w:rPr>
          <w:rFonts w:ascii="Times New Roman" w:hAnsi="Times New Roman" w:cs="Times New Roman"/>
        </w:rPr>
        <w:t xml:space="preserve"> Ft/ </w:t>
      </w:r>
      <w:r w:rsidR="0017395C">
        <w:rPr>
          <w:rFonts w:ascii="Times New Roman" w:hAnsi="Times New Roman" w:cs="Times New Roman"/>
        </w:rPr>
        <w:t xml:space="preserve">30 nap/ </w:t>
      </w:r>
      <w:r w:rsidRPr="00C83EB4">
        <w:rPr>
          <w:rFonts w:ascii="Times New Roman" w:hAnsi="Times New Roman" w:cs="Times New Roman"/>
        </w:rPr>
        <w:t>10 óra.</w:t>
      </w:r>
    </w:p>
    <w:p w14:paraId="700A882C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5402B19" w14:textId="0AEDE3F1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C83EB4">
        <w:rPr>
          <w:rFonts w:ascii="Times New Roman" w:hAnsi="Times New Roman" w:cs="Times New Roman"/>
          <w:b/>
        </w:rPr>
        <w:t>Gyakorlati foglalkozások, óraszámok, menettávolság</w:t>
      </w:r>
      <w:r>
        <w:rPr>
          <w:rFonts w:ascii="Times New Roman" w:hAnsi="Times New Roman" w:cs="Times New Roman"/>
          <w:b/>
        </w:rPr>
        <w:t>:</w:t>
      </w:r>
    </w:p>
    <w:p w14:paraId="634E5B0E" w14:textId="39F33C98" w:rsidR="00EA6949" w:rsidRP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EA6949">
        <w:rPr>
          <w:rFonts w:ascii="Times New Roman" w:hAnsi="Times New Roman" w:cs="Times New Roman"/>
          <w:bCs/>
        </w:rPr>
        <w:t xml:space="preserve">Előélet nélkül, 24 éven túl: </w:t>
      </w:r>
    </w:p>
    <w:p w14:paraId="0F3E50E5" w14:textId="4BD97F0E" w:rsidR="00EA6949" w:rsidRPr="00C83EB4" w:rsidRDefault="00EA6949" w:rsidP="00EA6949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60692">
        <w:rPr>
          <w:rFonts w:ascii="Times New Roman" w:hAnsi="Times New Roman" w:cs="Times New Roman"/>
        </w:rPr>
        <w:t>Kötelező menettávolság: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</w:t>
      </w:r>
      <w:r w:rsidRPr="00C83EB4">
        <w:rPr>
          <w:rFonts w:ascii="Times New Roman" w:hAnsi="Times New Roman" w:cs="Times New Roman"/>
        </w:rPr>
        <w:t>0</w:t>
      </w:r>
      <w:r w:rsidR="003D0957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km</w:t>
      </w:r>
    </w:p>
    <w:p w14:paraId="64B22A05" w14:textId="4B213DBE" w:rsidR="00EA6949" w:rsidRDefault="00EA6949" w:rsidP="00EA6949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60692">
        <w:rPr>
          <w:rFonts w:ascii="Times New Roman" w:hAnsi="Times New Roman" w:cs="Times New Roman"/>
        </w:rPr>
        <w:t>Az előírt kötelező óraszám: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r w:rsidRPr="00C83EB4">
        <w:rPr>
          <w:rFonts w:ascii="Times New Roman" w:hAnsi="Times New Roman" w:cs="Times New Roman"/>
        </w:rPr>
        <w:t xml:space="preserve"> óra</w:t>
      </w:r>
    </w:p>
    <w:p w14:paraId="2202F0F0" w14:textId="76E2E882" w:rsidR="00EA6949" w:rsidRDefault="00EA6949" w:rsidP="00EA6949">
      <w:pPr>
        <w:pStyle w:val="Default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+ 1 vizsgaóra</w:t>
      </w:r>
    </w:p>
    <w:p w14:paraId="79FEC560" w14:textId="77777777" w:rsidR="003D0957" w:rsidRDefault="003D0957" w:rsidP="003D0957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6D78E02A" w14:textId="3296D9A5" w:rsidR="003D0957" w:rsidRPr="003D0957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  <w:u w:val="single"/>
        </w:rPr>
        <w:t> </w:t>
      </w:r>
      <w:proofErr w:type="gramStart"/>
      <w:r w:rsidRPr="003D0957">
        <w:rPr>
          <w:b/>
          <w:bCs/>
        </w:rPr>
        <w:t>”A</w:t>
      </w:r>
      <w:proofErr w:type="gramEnd"/>
      <w:r w:rsidRPr="003D0957">
        <w:rPr>
          <w:b/>
          <w:bCs/>
        </w:rPr>
        <w:t>”→”A2”‐el két éven belül</w:t>
      </w:r>
      <w:r w:rsidR="003D0957" w:rsidRPr="003D0957">
        <w:rPr>
          <w:b/>
          <w:bCs/>
        </w:rPr>
        <w:t>:</w:t>
      </w:r>
    </w:p>
    <w:p w14:paraId="66F2BAB4" w14:textId="1D61D9C3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Alapoktatás: 4 óra</w:t>
      </w:r>
    </w:p>
    <w:p w14:paraId="4DEBCC2E" w14:textId="38FEB536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Főoktatás: 8 óra (min. 180 km)</w:t>
      </w:r>
    </w:p>
    <w:p w14:paraId="25E76006" w14:textId="1E7A9E01" w:rsidR="00EA6949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”A2”‐el két éven túl:</w:t>
      </w:r>
    </w:p>
    <w:p w14:paraId="610C477B" w14:textId="32568216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Alapokta</w:t>
      </w:r>
      <w:r w:rsidR="00AA2A93">
        <w:t>t</w:t>
      </w:r>
      <w:r w:rsidRPr="003D0957">
        <w:t>ás: 2 óra</w:t>
      </w:r>
    </w:p>
    <w:p w14:paraId="19E87DCF" w14:textId="1739231E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 xml:space="preserve">Főoktatás: 6 óra (min. 120 km) </w:t>
      </w:r>
    </w:p>
    <w:p w14:paraId="47B4CE0F" w14:textId="0604E316" w:rsidR="00EA6949" w:rsidRPr="003D0957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EA6949">
        <w:rPr>
          <w:u w:val="single"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”A1”‐el két éven belül:</w:t>
      </w:r>
    </w:p>
    <w:p w14:paraId="0488646A" w14:textId="1CCBF330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Alapoktatás: 6 óra</w:t>
      </w:r>
    </w:p>
    <w:p w14:paraId="573D3102" w14:textId="4F4CCD78" w:rsidR="003D0957" w:rsidRPr="00EA6949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Főoktatás: 10 óra (min. 240 km)</w:t>
      </w:r>
    </w:p>
    <w:p w14:paraId="21632043" w14:textId="50734AC3" w:rsidR="00EA6949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”A1”‐el két éven túl:</w:t>
      </w:r>
    </w:p>
    <w:p w14:paraId="7207F055" w14:textId="15886B68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Alapoktatás: 4 óra</w:t>
      </w:r>
    </w:p>
    <w:p w14:paraId="712C92ED" w14:textId="5844B01E" w:rsidR="00EA6949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Főoktatás: 6 óra (min. 150 km)</w:t>
      </w:r>
    </w:p>
    <w:p w14:paraId="59E027AB" w14:textId="77777777" w:rsidR="00EA6949" w:rsidRPr="00C83EB4" w:rsidRDefault="00EA6949" w:rsidP="00EA6949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14:paraId="075EA018" w14:textId="51810DC4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A gyakorlati oktatás a sikeres elméleti vizsgát követően kezdhető meg. A gyakorlati órák időpontját a szakoktatóval lehet egyeztetni. A gyakorlati órák időtartama 50 perc. Az alapoktatásban egy nap max. 2 óra vezetés lehetséges, főoktatásban egy nap max. 2×2 óra teljesíthető ebben az esetben,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egy óra szünet közbeiktatásával. Az </w:t>
      </w:r>
      <w:r>
        <w:rPr>
          <w:rFonts w:ascii="Times New Roman" w:hAnsi="Times New Roman" w:cs="Times New Roman"/>
        </w:rPr>
        <w:t>39</w:t>
      </w:r>
      <w:r w:rsidRPr="00C83EB4">
        <w:rPr>
          <w:rFonts w:ascii="Times New Roman" w:hAnsi="Times New Roman" w:cs="Times New Roman"/>
        </w:rPr>
        <w:t>0 km elérése és a kötelező 2</w:t>
      </w:r>
      <w:r>
        <w:rPr>
          <w:rFonts w:ascii="Times New Roman" w:hAnsi="Times New Roman" w:cs="Times New Roman"/>
        </w:rPr>
        <w:t>6</w:t>
      </w:r>
      <w:r w:rsidRPr="00C83EB4">
        <w:rPr>
          <w:rFonts w:ascii="Times New Roman" w:hAnsi="Times New Roman" w:cs="Times New Roman"/>
        </w:rPr>
        <w:t xml:space="preserve"> óra gyakorlati oktatás teljesítését követően tehető leghamarabb forgalmi vizsga. </w:t>
      </w:r>
    </w:p>
    <w:p w14:paraId="5EF9FD81" w14:textId="77777777" w:rsidR="003D0957" w:rsidRDefault="003D0957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D0CBCE5" w14:textId="377F2DE2" w:rsidR="003D0957" w:rsidRPr="003D0842" w:rsidRDefault="003D0957" w:rsidP="003D095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7. Járműhasználat</w:t>
      </w:r>
    </w:p>
    <w:p w14:paraId="4CB79467" w14:textId="18B09C03" w:rsidR="003D0957" w:rsidRDefault="00AA2A93" w:rsidP="003D095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Honda CB600F 2007</w:t>
      </w:r>
    </w:p>
    <w:p w14:paraId="0C5856DE" w14:textId="4AB983BC" w:rsidR="00AA2A93" w:rsidRDefault="00AA2A93" w:rsidP="003D095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Honda CB600FA 2009</w:t>
      </w:r>
    </w:p>
    <w:p w14:paraId="07C954E9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8. A hiányzás pótlásának módja</w:t>
      </w:r>
    </w:p>
    <w:p w14:paraId="51CB2C16" w14:textId="77777777" w:rsidR="003D0957" w:rsidRPr="00C83EB4" w:rsidRDefault="003D0957" w:rsidP="003D095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tanóra kezdete előtt min 24 órával fizetési kötelezettség nélkül lemondhatja a gyakorlati óráit, egyéb esetben az óradíj kifizetése felszámolásra kerül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71FBB" w14:textId="77777777" w:rsidR="003D0957" w:rsidRPr="00C83EB4" w:rsidRDefault="003D0957" w:rsidP="003D095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elméleti előadások pótlása ingyenes, bármely párhuzamosan futó vagy soron következő, azonos kategóriájú tanfolyamban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71540D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9. Tandíjak, vizsgadíjak, fizetési módok</w:t>
      </w:r>
    </w:p>
    <w:p w14:paraId="19B269BE" w14:textId="77777777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Tandíjak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8F4A87" w14:textId="77777777" w:rsidR="003D0957" w:rsidRPr="00A74F0E" w:rsidRDefault="003D0957" w:rsidP="003D095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Elmélet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72929F" w14:textId="30295477" w:rsidR="003D0957" w:rsidRPr="00A74F0E" w:rsidRDefault="003D0957" w:rsidP="003D0957">
      <w:pPr>
        <w:pStyle w:val="Listaszerbekezds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lastRenderedPageBreak/>
        <w:t>E-</w:t>
      </w:r>
      <w:proofErr w:type="gramStart"/>
      <w:r w:rsidRPr="00A74F0E">
        <w:rPr>
          <w:rFonts w:ascii="Times New Roman" w:hAnsi="Times New Roman" w:cs="Times New Roman"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74F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   </w:t>
      </w:r>
      <w:r w:rsidR="000D1F7E">
        <w:rPr>
          <w:rFonts w:ascii="Times New Roman" w:hAnsi="Times New Roman" w:cs="Times New Roman"/>
          <w:sz w:val="24"/>
          <w:szCs w:val="24"/>
        </w:rPr>
        <w:t>40</w:t>
      </w:r>
      <w:r w:rsidRPr="00A74F0E">
        <w:rPr>
          <w:rFonts w:ascii="Times New Roman" w:hAnsi="Times New Roman" w:cs="Times New Roman"/>
          <w:sz w:val="24"/>
          <w:szCs w:val="24"/>
        </w:rPr>
        <w:t>.000 Ft</w:t>
      </w:r>
    </w:p>
    <w:p w14:paraId="666F901D" w14:textId="77777777" w:rsidR="003D0957" w:rsidRPr="00A74F0E" w:rsidRDefault="003D0957" w:rsidP="003D095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Gyakorlat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F884C5" w14:textId="0207F254" w:rsidR="003D0957" w:rsidRPr="00A74F0E" w:rsidRDefault="003D0957" w:rsidP="003D0957">
      <w:pPr>
        <w:pStyle w:val="Listaszerbekezds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 xml:space="preserve">Gyakorlati oktatás alap és </w:t>
      </w:r>
      <w:proofErr w:type="gramStart"/>
      <w:r w:rsidRPr="00A74F0E">
        <w:rPr>
          <w:rFonts w:ascii="Times New Roman" w:hAnsi="Times New Roman" w:cs="Times New Roman"/>
          <w:sz w:val="24"/>
          <w:szCs w:val="24"/>
        </w:rPr>
        <w:t>pótóra  óradíja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</w:t>
      </w:r>
      <w:r w:rsidR="000D1F7E">
        <w:rPr>
          <w:rFonts w:ascii="Times New Roman" w:hAnsi="Times New Roman" w:cs="Times New Roman"/>
          <w:sz w:val="24"/>
          <w:szCs w:val="24"/>
        </w:rPr>
        <w:t>9</w:t>
      </w:r>
      <w:r w:rsidR="003F5B9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 Ft/tanóra</w:t>
      </w:r>
    </w:p>
    <w:p w14:paraId="3F8CCDF7" w14:textId="77777777" w:rsidR="003D0957" w:rsidRPr="003D0842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b/>
          <w:sz w:val="24"/>
          <w:szCs w:val="24"/>
        </w:rPr>
        <w:t>A tandíj befizetésének módja:</w:t>
      </w:r>
      <w:r w:rsidRPr="003D0842">
        <w:rPr>
          <w:rFonts w:ascii="Times New Roman" w:hAnsi="Times New Roman" w:cs="Times New Roman"/>
          <w:sz w:val="24"/>
          <w:szCs w:val="24"/>
        </w:rPr>
        <w:t xml:space="preserve"> ügyfélszolgálatunkon. </w:t>
      </w:r>
    </w:p>
    <w:p w14:paraId="17C64AE2" w14:textId="77777777" w:rsidR="003D0957" w:rsidRPr="00A74F0E" w:rsidRDefault="003D0957" w:rsidP="003D09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A más képzőszervtől képzési igazolással érkező tanuló gyakorlati óradíja megegyezik a fenti díjakkal.</w:t>
      </w:r>
    </w:p>
    <w:p w14:paraId="2C7DC891" w14:textId="77777777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Közúti elsősegélynyújtó tanfolyam és vizsga</w:t>
      </w:r>
    </w:p>
    <w:p w14:paraId="41DC3C9D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 xml:space="preserve">vizsga </w:t>
      </w:r>
      <w:r>
        <w:rPr>
          <w:rFonts w:ascii="Times New Roman" w:hAnsi="Times New Roman" w:cs="Times New Roman"/>
          <w:sz w:val="24"/>
          <w:szCs w:val="24"/>
        </w:rPr>
        <w:t xml:space="preserve">és a tanfolyam </w:t>
      </w:r>
      <w:r w:rsidRPr="00C83EB4">
        <w:rPr>
          <w:rFonts w:ascii="Times New Roman" w:hAnsi="Times New Roman" w:cs="Times New Roman"/>
          <w:sz w:val="24"/>
          <w:szCs w:val="24"/>
        </w:rPr>
        <w:t>a Magyar Vöröskereszt szervezésében zajli</w:t>
      </w:r>
      <w:r>
        <w:rPr>
          <w:rFonts w:ascii="Times New Roman" w:hAnsi="Times New Roman" w:cs="Times New Roman"/>
          <w:sz w:val="24"/>
          <w:szCs w:val="24"/>
        </w:rPr>
        <w:t>k. (Debrecen, Hatvan utca 37.)</w:t>
      </w:r>
    </w:p>
    <w:p w14:paraId="390E20F6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Szakirányú végzettség esetén felmentés lehetséges a 24/2005-GKM rendelet 3. számú melléklete alapján (pl.: orvos,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gyógyszerész,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stb..) illetve korábban szerzett vezetői igazolvánnyal rendelkezik. </w:t>
      </w:r>
    </w:p>
    <w:p w14:paraId="6E13539B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meglévő vezetői engedélyt, illetve a felsorolt végzettség esetén az eredeti okiratot és egy fénymásolt példányt át kell adni az autósiskola részére.</w:t>
      </w:r>
    </w:p>
    <w:p w14:paraId="767B6421" w14:textId="77777777" w:rsidR="00AA2A93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 közúti elsősegélynyújtó vizsga díja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18.000</w:t>
      </w:r>
      <w:r w:rsidRPr="00B10978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DA55F44" w14:textId="77777777" w:rsidR="003D0957" w:rsidRPr="00B10978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978">
        <w:rPr>
          <w:rFonts w:ascii="Times New Roman" w:hAnsi="Times New Roman" w:cs="Times New Roman"/>
          <w:b/>
          <w:sz w:val="24"/>
          <w:szCs w:val="24"/>
        </w:rPr>
        <w:t>Vizsgadíjak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C44AE10" w14:textId="4F1E86BE" w:rsidR="003D0957" w:rsidRDefault="003D0957" w:rsidP="003D0957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 xml:space="preserve">KRESZ </w:t>
      </w:r>
      <w:proofErr w:type="gramStart"/>
      <w:r w:rsidRPr="00B10978">
        <w:rPr>
          <w:rFonts w:ascii="Times New Roman" w:hAnsi="Times New Roman" w:cs="Times New Roman"/>
          <w:sz w:val="24"/>
          <w:szCs w:val="24"/>
        </w:rPr>
        <w:t>vizsga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2A93">
        <w:rPr>
          <w:rFonts w:ascii="Times New Roman" w:hAnsi="Times New Roman" w:cs="Times New Roman"/>
          <w:sz w:val="24"/>
          <w:szCs w:val="24"/>
        </w:rPr>
        <w:t>1</w:t>
      </w:r>
      <w:r w:rsidR="003F5B96">
        <w:rPr>
          <w:rFonts w:ascii="Times New Roman" w:hAnsi="Times New Roman" w:cs="Times New Roman"/>
          <w:sz w:val="24"/>
          <w:szCs w:val="24"/>
        </w:rPr>
        <w:t>1.4</w:t>
      </w:r>
      <w:r w:rsidRPr="00B10978">
        <w:rPr>
          <w:rFonts w:ascii="Times New Roman" w:hAnsi="Times New Roman" w:cs="Times New Roman"/>
          <w:sz w:val="24"/>
          <w:szCs w:val="24"/>
        </w:rPr>
        <w:t>00 Ft</w:t>
      </w:r>
    </w:p>
    <w:p w14:paraId="1946462D" w14:textId="3B4AE697" w:rsidR="00043DE3" w:rsidRPr="00043DE3" w:rsidRDefault="00043DE3" w:rsidP="00043DE3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Járműkezelési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9.</w:t>
      </w:r>
      <w:r w:rsidR="003F5B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Ft</w:t>
      </w:r>
    </w:p>
    <w:p w14:paraId="61D6670A" w14:textId="71A150F9" w:rsidR="003D0957" w:rsidRDefault="003D0957" w:rsidP="003D0957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>Forgalm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79BA">
        <w:rPr>
          <w:rFonts w:ascii="Times New Roman" w:hAnsi="Times New Roman" w:cs="Times New Roman"/>
          <w:sz w:val="24"/>
          <w:szCs w:val="24"/>
        </w:rPr>
        <w:t>2</w:t>
      </w:r>
      <w:r w:rsidR="003F5B96">
        <w:rPr>
          <w:rFonts w:ascii="Times New Roman" w:hAnsi="Times New Roman" w:cs="Times New Roman"/>
          <w:sz w:val="24"/>
          <w:szCs w:val="24"/>
        </w:rPr>
        <w:t>6</w:t>
      </w:r>
      <w:r w:rsidRPr="00B10978">
        <w:rPr>
          <w:rFonts w:ascii="Times New Roman" w:hAnsi="Times New Roman" w:cs="Times New Roman"/>
          <w:sz w:val="24"/>
          <w:szCs w:val="24"/>
        </w:rPr>
        <w:t>.</w:t>
      </w:r>
      <w:r w:rsidR="003F5B96">
        <w:rPr>
          <w:rFonts w:ascii="Times New Roman" w:hAnsi="Times New Roman" w:cs="Times New Roman"/>
          <w:sz w:val="24"/>
          <w:szCs w:val="24"/>
        </w:rPr>
        <w:t>2</w:t>
      </w:r>
      <w:r w:rsidRPr="00B10978">
        <w:rPr>
          <w:rFonts w:ascii="Times New Roman" w:hAnsi="Times New Roman" w:cs="Times New Roman"/>
          <w:sz w:val="24"/>
          <w:szCs w:val="24"/>
        </w:rPr>
        <w:t>00 Ft</w:t>
      </w:r>
    </w:p>
    <w:p w14:paraId="07098F52" w14:textId="0DE0FF00" w:rsidR="003D0957" w:rsidRPr="00C83EB4" w:rsidRDefault="003D0957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Forgalmi befizetésének helye: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84031A">
        <w:rPr>
          <w:rFonts w:ascii="Times New Roman" w:hAnsi="Times New Roman" w:cs="Times New Roman"/>
          <w:sz w:val="24"/>
          <w:szCs w:val="24"/>
        </w:rPr>
        <w:t>ügyfélszolgálatunkon</w:t>
      </w:r>
    </w:p>
    <w:p w14:paraId="14CBE87A" w14:textId="77777777" w:rsidR="003D0957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Vizsgadíjak a tanfolyamdíjtól a tanfolyamtól és autósiskolánktól függetlenek.</w:t>
      </w:r>
    </w:p>
    <w:p w14:paraId="444E8F46" w14:textId="085D0EAE" w:rsidR="00B9370F" w:rsidRPr="00B9370F" w:rsidRDefault="00B9370F" w:rsidP="003D0957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 Bordán Autósiskola az árak változtatásának jogát fenntartja.</w:t>
      </w:r>
    </w:p>
    <w:p w14:paraId="6DA23FD3" w14:textId="48833866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Rutinpálya használati díj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24B1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70565344"/>
      <w:r w:rsidR="00A24B1E" w:rsidRPr="00A24B1E">
        <w:rPr>
          <w:rFonts w:ascii="Times New Roman" w:hAnsi="Times New Roman" w:cs="Times New Roman"/>
          <w:sz w:val="24"/>
          <w:szCs w:val="24"/>
        </w:rPr>
        <w:t xml:space="preserve">20.400 </w:t>
      </w:r>
      <w:r w:rsidR="001A1FD8">
        <w:rPr>
          <w:rFonts w:ascii="Times New Roman" w:hAnsi="Times New Roman" w:cs="Times New Roman"/>
          <w:sz w:val="24"/>
          <w:szCs w:val="24"/>
        </w:rPr>
        <w:t>F</w:t>
      </w:r>
      <w:r w:rsidR="00A24B1E" w:rsidRPr="00A24B1E">
        <w:rPr>
          <w:rFonts w:ascii="Times New Roman" w:hAnsi="Times New Roman" w:cs="Times New Roman"/>
          <w:sz w:val="24"/>
          <w:szCs w:val="24"/>
        </w:rPr>
        <w:t>t</w:t>
      </w:r>
      <w:bookmarkEnd w:id="0"/>
    </w:p>
    <w:p w14:paraId="047761A4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10. A tanuló áthelyezés és a teljesített oktatásról szóló igazolás kiadásának módja</w:t>
      </w:r>
    </w:p>
    <w:p w14:paraId="53577800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 xml:space="preserve">A képzési igazolás kiállításának és használatának célja, hogy hiteles tájékoztatást nyújtson a tanuló által elvégzett képzésről, amennyiben a tanuló másik képző szervnél kívánja folytatni tanulmányait. </w:t>
      </w:r>
    </w:p>
    <w:p w14:paraId="5DA37822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 xml:space="preserve">A tanuló áthelyezését az elbocsátó képző szerv rögzíti a vizsgaközpont informatikai rendszerébe, és egyedi azonosítóval ellátott igazolást állít ki. A képzési igazolást a tanuló kérésére a képző szerv köteles 3 munkanapon belül kiállítani, és annak megtagadásával nem akadályozhatja a tanuló áthelyezését másik képző szervhez. Ha a képző szerv nem állítja ki az igazolást a tanuló igazolható kérésére, a vizsgaközpont kiállítja azt az informatikai rendszerben </w:t>
      </w:r>
      <w:r w:rsidRPr="00EA7DF6">
        <w:rPr>
          <w:rFonts w:ascii="Times New Roman" w:hAnsi="Times New Roman" w:cs="Times New Roman"/>
          <w:sz w:val="24"/>
          <w:szCs w:val="24"/>
        </w:rPr>
        <w:lastRenderedPageBreak/>
        <w:t>rögzített elméleti és gyakorlati órák alapján. Az elbocsátó képző szerv vagy a vizsgaközpont által kiállított képzési igazolás azonosítója alapján a befogadó képző szerv hozzáfér a tanuló és a tanulmányai adataihoz.</w:t>
      </w:r>
    </w:p>
    <w:p w14:paraId="01AA33B6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11. Oktatási helyszínek</w:t>
      </w:r>
    </w:p>
    <w:p w14:paraId="798E8F93" w14:textId="77777777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Alapoktatás: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Debrecen, Bartók Béla 115. (Rutin pálya) </w:t>
      </w:r>
    </w:p>
    <w:p w14:paraId="6D26FF06" w14:textId="57F44B6C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Gyakorlati 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</w:t>
      </w:r>
    </w:p>
    <w:p w14:paraId="0C1281E5" w14:textId="77777777" w:rsidR="003D0957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12. Engedélyező Hatóság és Felügyeleti szerv: </w:t>
      </w:r>
    </w:p>
    <w:p w14:paraId="4F934451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ÉPÍTÉSI ÉS KÖZLEKEDÉSI MINISZTÉRIUM, KÖZÚTI GÉPJÁRMŰ-KÖZLEKEDÉSI HATÓSÁGI FŐOSZTÁLY 1138 Budapest, Váci út 188. D épület földszint, 1442 Budapest, Pf. 89., </w:t>
      </w:r>
    </w:p>
    <w:p w14:paraId="5FB0B5AF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Telefonszám: +36 (1) 477-155 </w:t>
      </w:r>
    </w:p>
    <w:p w14:paraId="1936E7BF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Felügyeleti szerv: KAV Közlekedési Alkalmassági és Vizsgaközpont Nonprofit Kft, </w:t>
      </w:r>
    </w:p>
    <w:p w14:paraId="6A6556D0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Székhely: 1119 Budapest, Than Károly u. 3-5., </w:t>
      </w:r>
    </w:p>
    <w:p w14:paraId="4CC04DE4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>Postacím :</w:t>
      </w:r>
      <w:proofErr w:type="gramEnd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 1439 Budapest, Pf.477   +36-1-814-0800</w:t>
      </w:r>
    </w:p>
    <w:p w14:paraId="6DF49FC8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13. Vizsgázó jogai és kötelezettségei</w:t>
      </w:r>
    </w:p>
    <w:p w14:paraId="3A89BBAA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sz w:val="24"/>
          <w:szCs w:val="24"/>
        </w:rPr>
        <w:t>A Tanuló jogai</w:t>
      </w:r>
      <w:r>
        <w:rPr>
          <w:rStyle w:val="Knyvcme"/>
          <w:rFonts w:ascii="Times New Roman" w:hAnsi="Times New Roman" w:cs="Times New Roman"/>
          <w:sz w:val="24"/>
          <w:szCs w:val="24"/>
        </w:rPr>
        <w:t>:</w:t>
      </w:r>
    </w:p>
    <w:p w14:paraId="50F1477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Teljes körű tájékoztatást kapni a képzési feltételekről</w:t>
      </w:r>
    </w:p>
    <w:p w14:paraId="534F90D9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Írásos szerződést kötni a képző szervvel.</w:t>
      </w:r>
    </w:p>
    <w:p w14:paraId="2E74AEE6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általa befizetett szolgáltatási díj ellenértékét órákban megkapni.</w:t>
      </w:r>
    </w:p>
    <w:p w14:paraId="4D666DC5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Szakoktatót és járművet választani a gyakorlati oktatáshoz.</w:t>
      </w:r>
    </w:p>
    <w:p w14:paraId="6D8DEB9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Gyakorlati oktatás során szakoktatót váltani.</w:t>
      </w:r>
    </w:p>
    <w:p w14:paraId="7893F591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oktatás során felmerülő problémákkal az Iskolavezetőt megkeresni és panaszt tenni.</w:t>
      </w:r>
    </w:p>
    <w:p w14:paraId="5F40A34D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Másik képzőszervhez történő áthelyezését indoklás nélkül kérni.</w:t>
      </w:r>
    </w:p>
    <w:p w14:paraId="4DC5A2E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Autósiskola értesíti a vizsgáztatót a vizsga helyéről és időpontjáról.</w:t>
      </w:r>
    </w:p>
    <w:p w14:paraId="32076145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b/>
          <w:bCs/>
          <w:smallCaps/>
        </w:rPr>
      </w:pPr>
      <w:r w:rsidRPr="0010126D">
        <w:rPr>
          <w:rFonts w:ascii="Times New Roman" w:hAnsi="Times New Roman" w:cs="Times New Roman"/>
          <w:sz w:val="24"/>
          <w:szCs w:val="24"/>
        </w:rPr>
        <w:t>Személyiségi jogait érintően titoktartást követelni.</w:t>
      </w:r>
    </w:p>
    <w:p w14:paraId="602B5660" w14:textId="77777777" w:rsidR="0084031A" w:rsidRPr="0010126D" w:rsidRDefault="0084031A" w:rsidP="0084031A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10126D">
        <w:rPr>
          <w:rStyle w:val="Knyvcme"/>
          <w:rFonts w:ascii="Times New Roman" w:hAnsi="Times New Roman" w:cs="Times New Roman"/>
          <w:sz w:val="24"/>
          <w:szCs w:val="24"/>
        </w:rPr>
        <w:t>A Tanuló kötelezettségei:</w:t>
      </w:r>
    </w:p>
    <w:p w14:paraId="799D978F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vizsgázónak a vizsga helyszínén a számára kiírt időpontban a járművezetéshez megfelelő öltözetben, és állapotban meg kell jelenni</w:t>
      </w:r>
    </w:p>
    <w:p w14:paraId="2DCC3E5D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>vizsgázónak személyazonosságát érvényes személyi igazolvánnyal, lakcímkártyával vagy a személyazonosításra szolgáló egyéb érvényes okmánnyal (útlevéllel) igazolnia kell</w:t>
      </w:r>
    </w:p>
    <w:p w14:paraId="0F81418A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vizsgán meg nem jelenés, illetve késés vagy sikertelen vizsga esetén újabb vizsga csak a vizsgadíj ismételt befizetése esetén tehető</w:t>
      </w:r>
    </w:p>
    <w:p w14:paraId="6CBC171C" w14:textId="77777777" w:rsidR="0084031A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lastRenderedPageBreak/>
        <w:t>A vizsgázó a személyi adataiban történt változást 8 napon belül köteles bejelenteni</w:t>
      </w:r>
    </w:p>
    <w:p w14:paraId="06CF6E0F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 xml:space="preserve">Az oktatáson és a vizsgán minden esetben </w:t>
      </w:r>
      <w:proofErr w:type="gramStart"/>
      <w:r w:rsidRPr="0010126D">
        <w:rPr>
          <w:rFonts w:ascii="Times New Roman" w:hAnsi="Times New Roman" w:cs="Times New Roman"/>
          <w:sz w:val="24"/>
          <w:szCs w:val="24"/>
        </w:rPr>
        <w:t>pontos  időben</w:t>
      </w:r>
      <w:proofErr w:type="gramEnd"/>
      <w:r w:rsidRPr="0010126D">
        <w:rPr>
          <w:rFonts w:ascii="Times New Roman" w:hAnsi="Times New Roman" w:cs="Times New Roman"/>
          <w:sz w:val="24"/>
          <w:szCs w:val="24"/>
        </w:rPr>
        <w:t>, józan és kipihent a jogszabály által előírt vezetésre alkalmas állapotban kell megjelenni.</w:t>
      </w:r>
    </w:p>
    <w:p w14:paraId="244CC023" w14:textId="77777777" w:rsidR="00A3076C" w:rsidRPr="00C83EB4" w:rsidRDefault="00A3076C" w:rsidP="00A3076C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az orvos vizsgálata során korlátozást ír elő (szemüveg vagy kontaktlencse), a tanuló köteles mind a gyakorlati vezetés, mind a vizsgák során magával hordani. Amennyiben a szemüveg vagy kontaktlencse hiánya miatt a vizsga nem tartható meg, az anyagi felelősség a vizsgázót terheli.</w:t>
      </w:r>
    </w:p>
    <w:p w14:paraId="35D466D3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 vizsgázó már rendelkezik érvényes vezetői engedéllyel vagy vizsgaigazolással, a vizsgák alkalmával azt köteles a vizsgabiztosnak bemutatni.</w:t>
      </w:r>
    </w:p>
    <w:p w14:paraId="24C2112B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14. A vezetői engedély kiadásával kapcsolatos, jogszabályban meghatározott fontosabb előírások</w:t>
      </w:r>
    </w:p>
    <w:p w14:paraId="56AE6039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160">
        <w:rPr>
          <w:rFonts w:ascii="Times New Roman" w:hAnsi="Times New Roman" w:cs="Times New Roman"/>
          <w:sz w:val="24"/>
          <w:szCs w:val="24"/>
        </w:rPr>
        <w:t xml:space="preserve"> Vizsgaközpont a sikeres vizsgáról kiállított vizsgaigazolást, az illetékes közlekedési igazgatási hatóság részére küldi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E515B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BF6160">
        <w:rPr>
          <w:rFonts w:ascii="Times New Roman" w:hAnsi="Times New Roman" w:cs="Times New Roman"/>
          <w:sz w:val="24"/>
          <w:szCs w:val="24"/>
        </w:rPr>
        <w:t xml:space="preserve">Az adott kategóriás vezetői engedély megszerzésére irányuló, e rendeletben előírt valamennyi vizsgakövetelmény teljesítéséről az utolsó vizsgát követően egy munkanapon belül a vizsgaközpont elektronikus vizsgaigazolás kiállításával és továbbításával adatot szolgáltat a közúti közlekedési nyilvántartó szerv részére. A vizsgaközpont a vizsgázó kérelmére az elektronikus vizsgaigazolásról másodlati példányt állít ki. </w:t>
      </w:r>
    </w:p>
    <w:p w14:paraId="0C740A6C" w14:textId="77777777" w:rsidR="0084031A" w:rsidRPr="00C83EB4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alábbi dokumentumokat kell bemutatni:</w:t>
      </w:r>
    </w:p>
    <w:p w14:paraId="5AC0762C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személyi igazolvány vagy személyiséget igazoló dokumentum </w:t>
      </w:r>
    </w:p>
    <w:p w14:paraId="248264E1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lakcímkártya (külföldi esetén, tartózkodási helyet igazoló okmány)</w:t>
      </w:r>
    </w:p>
    <w:p w14:paraId="3964DEFC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közúti elsősegélynyújtás tanfolyam sikeres elvégzését igazoló kártya (kivéve, ha meglévő vezetői engedéllyel rendelkezik)</w:t>
      </w:r>
    </w:p>
    <w:p w14:paraId="6DCB3BD1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orvosi alkalmassági igazolás</w:t>
      </w:r>
    </w:p>
    <w:p w14:paraId="4710DB96" w14:textId="77777777" w:rsidR="003D0957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gépjármű vezetői engedély kiadása első alkalommal illetékmentes.</w:t>
      </w:r>
    </w:p>
    <w:p w14:paraId="29DF69E7" w14:textId="77777777" w:rsidR="00A3076C" w:rsidRDefault="00A3076C" w:rsidP="00A3076C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Ezt az írásos tájékoztatót, mely a képző szerv vállalkozási feltételeit tartalmazza, a képző szerv készíti el és végzi a szükséges módosításokat. Az írásos tájékoztató egy példányát a képző szerv a tanfolyamra történő jelentkezéssel egyidejűleg a jelentkezőnek átadja, </w:t>
      </w:r>
      <w:r>
        <w:rPr>
          <w:rFonts w:ascii="Times New Roman" w:hAnsi="Times New Roman" w:cs="Times New Roman"/>
          <w:sz w:val="24"/>
          <w:szCs w:val="24"/>
        </w:rPr>
        <w:t xml:space="preserve">vagy elektronikus úton elküldi </w:t>
      </w:r>
      <w:r w:rsidRPr="00C83EB4">
        <w:rPr>
          <w:rFonts w:ascii="Times New Roman" w:hAnsi="Times New Roman" w:cs="Times New Roman"/>
          <w:sz w:val="24"/>
          <w:szCs w:val="24"/>
        </w:rPr>
        <w:t>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562CFE40" w14:textId="77777777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képzőszervet népszerűsítő felhívásokban közzétett adatoktól az írásos tájékoztató adataiban eltérés nem mutatkozhat.</w:t>
      </w:r>
    </w:p>
    <w:p w14:paraId="1722CA93" w14:textId="77777777" w:rsidR="003D0957" w:rsidRPr="00C83EB4" w:rsidRDefault="003D0957" w:rsidP="003D0957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3E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……………………………………………………</w:t>
      </w:r>
    </w:p>
    <w:p w14:paraId="2CC21D67" w14:textId="77777777" w:rsidR="003D0957" w:rsidRPr="00C83EB4" w:rsidRDefault="003D0957" w:rsidP="003D0957">
      <w:pPr>
        <w:ind w:left="6095" w:right="708" w:firstLine="277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Bordán Gábor </w:t>
      </w:r>
    </w:p>
    <w:p w14:paraId="3136362E" w14:textId="77777777" w:rsidR="003D0957" w:rsidRPr="003D0957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957" w:rsidRPr="003D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81"/>
    <w:multiLevelType w:val="hybridMultilevel"/>
    <w:tmpl w:val="483EC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EC8"/>
    <w:multiLevelType w:val="hybridMultilevel"/>
    <w:tmpl w:val="DA129A5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C0264"/>
    <w:multiLevelType w:val="hybridMultilevel"/>
    <w:tmpl w:val="31AAD49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A6238"/>
    <w:multiLevelType w:val="hybridMultilevel"/>
    <w:tmpl w:val="72B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9"/>
    <w:multiLevelType w:val="hybridMultilevel"/>
    <w:tmpl w:val="B42A4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1DF"/>
    <w:multiLevelType w:val="hybridMultilevel"/>
    <w:tmpl w:val="9118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A99"/>
    <w:multiLevelType w:val="hybridMultilevel"/>
    <w:tmpl w:val="1D5A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7B2F"/>
    <w:multiLevelType w:val="hybridMultilevel"/>
    <w:tmpl w:val="F82C6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A6B50"/>
    <w:multiLevelType w:val="hybridMultilevel"/>
    <w:tmpl w:val="AFAA8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B15"/>
    <w:multiLevelType w:val="hybridMultilevel"/>
    <w:tmpl w:val="F68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388"/>
    <w:multiLevelType w:val="hybridMultilevel"/>
    <w:tmpl w:val="3874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72C38"/>
    <w:multiLevelType w:val="hybridMultilevel"/>
    <w:tmpl w:val="DA187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036EE"/>
    <w:multiLevelType w:val="hybridMultilevel"/>
    <w:tmpl w:val="16BEC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0907"/>
    <w:multiLevelType w:val="hybridMultilevel"/>
    <w:tmpl w:val="F61C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624F"/>
    <w:multiLevelType w:val="hybridMultilevel"/>
    <w:tmpl w:val="84846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3929"/>
    <w:multiLevelType w:val="hybridMultilevel"/>
    <w:tmpl w:val="37AE9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B038C5"/>
    <w:multiLevelType w:val="hybridMultilevel"/>
    <w:tmpl w:val="89089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66876"/>
    <w:multiLevelType w:val="hybridMultilevel"/>
    <w:tmpl w:val="68285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51F3F"/>
    <w:multiLevelType w:val="hybridMultilevel"/>
    <w:tmpl w:val="EFAC5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D15F8"/>
    <w:multiLevelType w:val="hybridMultilevel"/>
    <w:tmpl w:val="E74E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54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4831"/>
    <w:multiLevelType w:val="hybridMultilevel"/>
    <w:tmpl w:val="A9721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D4843"/>
    <w:multiLevelType w:val="hybridMultilevel"/>
    <w:tmpl w:val="11962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61359">
    <w:abstractNumId w:val="19"/>
  </w:num>
  <w:num w:numId="2" w16cid:durableId="1717847783">
    <w:abstractNumId w:val="16"/>
  </w:num>
  <w:num w:numId="3" w16cid:durableId="317851511">
    <w:abstractNumId w:val="12"/>
  </w:num>
  <w:num w:numId="4" w16cid:durableId="1038705843">
    <w:abstractNumId w:val="0"/>
  </w:num>
  <w:num w:numId="5" w16cid:durableId="1121462721">
    <w:abstractNumId w:val="8"/>
  </w:num>
  <w:num w:numId="6" w16cid:durableId="502820941">
    <w:abstractNumId w:val="2"/>
  </w:num>
  <w:num w:numId="7" w16cid:durableId="2132430666">
    <w:abstractNumId w:val="1"/>
  </w:num>
  <w:num w:numId="8" w16cid:durableId="1018507537">
    <w:abstractNumId w:val="10"/>
  </w:num>
  <w:num w:numId="9" w16cid:durableId="1950817199">
    <w:abstractNumId w:val="21"/>
  </w:num>
  <w:num w:numId="10" w16cid:durableId="2036034151">
    <w:abstractNumId w:val="17"/>
  </w:num>
  <w:num w:numId="11" w16cid:durableId="1833178455">
    <w:abstractNumId w:val="11"/>
  </w:num>
  <w:num w:numId="12" w16cid:durableId="665479665">
    <w:abstractNumId w:val="14"/>
  </w:num>
  <w:num w:numId="13" w16cid:durableId="1940218600">
    <w:abstractNumId w:val="6"/>
  </w:num>
  <w:num w:numId="14" w16cid:durableId="1857111765">
    <w:abstractNumId w:val="3"/>
  </w:num>
  <w:num w:numId="15" w16cid:durableId="190650270">
    <w:abstractNumId w:val="13"/>
  </w:num>
  <w:num w:numId="16" w16cid:durableId="2115393891">
    <w:abstractNumId w:val="15"/>
  </w:num>
  <w:num w:numId="17" w16cid:durableId="1603413236">
    <w:abstractNumId w:val="5"/>
  </w:num>
  <w:num w:numId="18" w16cid:durableId="1163424147">
    <w:abstractNumId w:val="9"/>
  </w:num>
  <w:num w:numId="19" w16cid:durableId="1300647479">
    <w:abstractNumId w:val="4"/>
  </w:num>
  <w:num w:numId="20" w16cid:durableId="456725938">
    <w:abstractNumId w:val="20"/>
  </w:num>
  <w:num w:numId="21" w16cid:durableId="1884364310">
    <w:abstractNumId w:val="18"/>
  </w:num>
  <w:num w:numId="22" w16cid:durableId="374695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C8"/>
    <w:rsid w:val="00043DE3"/>
    <w:rsid w:val="000D1F7E"/>
    <w:rsid w:val="0017395C"/>
    <w:rsid w:val="00183A61"/>
    <w:rsid w:val="001A1FD8"/>
    <w:rsid w:val="002D7BE7"/>
    <w:rsid w:val="003D0957"/>
    <w:rsid w:val="003E4DC9"/>
    <w:rsid w:val="003F5B96"/>
    <w:rsid w:val="004E792E"/>
    <w:rsid w:val="00520DCB"/>
    <w:rsid w:val="00584078"/>
    <w:rsid w:val="00593DBE"/>
    <w:rsid w:val="00605FC8"/>
    <w:rsid w:val="00610C2B"/>
    <w:rsid w:val="0061152F"/>
    <w:rsid w:val="0084031A"/>
    <w:rsid w:val="008F53B8"/>
    <w:rsid w:val="00A047F3"/>
    <w:rsid w:val="00A24B1E"/>
    <w:rsid w:val="00A3076C"/>
    <w:rsid w:val="00AA2A93"/>
    <w:rsid w:val="00B9370F"/>
    <w:rsid w:val="00BD2FB0"/>
    <w:rsid w:val="00CA03BB"/>
    <w:rsid w:val="00E639A0"/>
    <w:rsid w:val="00E679BA"/>
    <w:rsid w:val="00E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2716"/>
  <w15:chartTrackingRefBased/>
  <w15:docId w15:val="{BC5F7289-3CDF-4E4F-A52C-974902A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5F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5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nyvcme">
    <w:name w:val="Book Title"/>
    <w:basedOn w:val="Bekezdsalapbettpusa"/>
    <w:uiPriority w:val="33"/>
    <w:qFormat/>
    <w:rsid w:val="00605FC8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605FC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A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D0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1618</Words>
  <Characters>11167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Bordan Gabor</dc:creator>
  <cp:keywords/>
  <dc:description/>
  <cp:lastModifiedBy>Bordan Gabor</cp:lastModifiedBy>
  <cp:revision>17</cp:revision>
  <dcterms:created xsi:type="dcterms:W3CDTF">2021-07-15T08:31:00Z</dcterms:created>
  <dcterms:modified xsi:type="dcterms:W3CDTF">2026-03-31T19:25:00Z</dcterms:modified>
</cp:coreProperties>
</file>